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12" w:rsidRPr="00420412" w:rsidRDefault="00420412">
      <w:pPr>
        <w:pStyle w:val="ConsPlusTitle"/>
        <w:jc w:val="center"/>
        <w:outlineLvl w:val="0"/>
        <w:rPr>
          <w:rFonts w:ascii="PT Astra Serif" w:hAnsi="PT Astra Serif"/>
        </w:rPr>
      </w:pPr>
      <w:r w:rsidRPr="00420412">
        <w:rPr>
          <w:rFonts w:ascii="PT Astra Serif" w:hAnsi="PT Astra Serif"/>
        </w:rPr>
        <w:t>ПРАВИТЕЛЬСТВО УЛЬЯНОВСКОЙ ОБЛАСТИ</w:t>
      </w:r>
    </w:p>
    <w:p w:rsidR="00420412" w:rsidRPr="00420412" w:rsidRDefault="00420412">
      <w:pPr>
        <w:pStyle w:val="ConsPlusTitle"/>
        <w:jc w:val="center"/>
        <w:rPr>
          <w:rFonts w:ascii="PT Astra Serif" w:hAnsi="PT Astra Serif"/>
        </w:rPr>
      </w:pPr>
    </w:p>
    <w:p w:rsidR="00420412" w:rsidRPr="00420412" w:rsidRDefault="00420412">
      <w:pPr>
        <w:pStyle w:val="ConsPlusTitle"/>
        <w:jc w:val="center"/>
        <w:rPr>
          <w:rFonts w:ascii="PT Astra Serif" w:hAnsi="PT Astra Serif"/>
        </w:rPr>
      </w:pPr>
      <w:r w:rsidRPr="00420412">
        <w:rPr>
          <w:rFonts w:ascii="PT Astra Serif" w:hAnsi="PT Astra Serif"/>
        </w:rPr>
        <w:t>ПОСТАНОВЛЕНИЕ</w:t>
      </w:r>
    </w:p>
    <w:p w:rsidR="00420412" w:rsidRPr="00420412" w:rsidRDefault="00420412">
      <w:pPr>
        <w:pStyle w:val="ConsPlusTitle"/>
        <w:jc w:val="center"/>
        <w:rPr>
          <w:rFonts w:ascii="PT Astra Serif" w:hAnsi="PT Astra Serif"/>
        </w:rPr>
      </w:pPr>
      <w:r w:rsidRPr="00420412">
        <w:rPr>
          <w:rFonts w:ascii="PT Astra Serif" w:hAnsi="PT Astra Serif"/>
        </w:rPr>
        <w:t>от 19 августа 2015 г. N 414-П</w:t>
      </w:r>
    </w:p>
    <w:p w:rsidR="00420412" w:rsidRPr="00420412" w:rsidRDefault="00420412">
      <w:pPr>
        <w:pStyle w:val="ConsPlusTitle"/>
        <w:jc w:val="center"/>
        <w:rPr>
          <w:rFonts w:ascii="PT Astra Serif" w:hAnsi="PT Astra Serif"/>
        </w:rPr>
      </w:pPr>
    </w:p>
    <w:p w:rsidR="00420412" w:rsidRPr="00420412" w:rsidRDefault="00420412">
      <w:pPr>
        <w:pStyle w:val="ConsPlusTitle"/>
        <w:jc w:val="center"/>
        <w:rPr>
          <w:rFonts w:ascii="PT Astra Serif" w:hAnsi="PT Astra Serif"/>
        </w:rPr>
      </w:pPr>
      <w:r w:rsidRPr="00420412">
        <w:rPr>
          <w:rFonts w:ascii="PT Astra Serif" w:hAnsi="PT Astra Serif"/>
        </w:rPr>
        <w:t>О ПРАВИЛАХ ПРЕДОСТАВЛЕНИЯ ХОЗЯЙСТВУЮЩИМ СУБЪЕКТАМ,</w:t>
      </w:r>
    </w:p>
    <w:p w:rsidR="00420412" w:rsidRPr="00420412" w:rsidRDefault="00420412">
      <w:pPr>
        <w:pStyle w:val="ConsPlusTitle"/>
        <w:jc w:val="center"/>
        <w:rPr>
          <w:rFonts w:ascii="PT Astra Serif" w:hAnsi="PT Astra Serif"/>
        </w:rPr>
      </w:pPr>
      <w:proofErr w:type="gramStart"/>
      <w:r w:rsidRPr="00420412">
        <w:rPr>
          <w:rFonts w:ascii="PT Astra Serif" w:hAnsi="PT Astra Serif"/>
        </w:rPr>
        <w:t>ОСУЩЕСТВЛЯЮЩИМ</w:t>
      </w:r>
      <w:proofErr w:type="gramEnd"/>
      <w:r w:rsidRPr="00420412">
        <w:rPr>
          <w:rFonts w:ascii="PT Astra Serif" w:hAnsi="PT Astra Serif"/>
        </w:rPr>
        <w:t xml:space="preserve"> ПРОИЗВОДСТВО И (ИЛИ) ПЕРЕРАБОТКУ</w:t>
      </w:r>
    </w:p>
    <w:p w:rsidR="00420412" w:rsidRPr="00420412" w:rsidRDefault="00420412">
      <w:pPr>
        <w:pStyle w:val="ConsPlusTitle"/>
        <w:jc w:val="center"/>
        <w:rPr>
          <w:rFonts w:ascii="PT Astra Serif" w:hAnsi="PT Astra Serif"/>
        </w:rPr>
      </w:pPr>
      <w:r w:rsidRPr="00420412">
        <w:rPr>
          <w:rFonts w:ascii="PT Astra Serif" w:hAnsi="PT Astra Serif"/>
        </w:rPr>
        <w:t>СЕЛЬСКОХОЗЯЙСТВЕННОЙ ПРОДУКЦИИ НА ТЕРРИТОРИИ УЛЬЯНОВСКОЙ</w:t>
      </w:r>
    </w:p>
    <w:p w:rsidR="00420412" w:rsidRPr="00420412" w:rsidRDefault="00420412">
      <w:pPr>
        <w:pStyle w:val="ConsPlusTitle"/>
        <w:jc w:val="center"/>
        <w:rPr>
          <w:rFonts w:ascii="PT Astra Serif" w:hAnsi="PT Astra Serif"/>
        </w:rPr>
      </w:pPr>
      <w:r w:rsidRPr="00420412">
        <w:rPr>
          <w:rFonts w:ascii="PT Astra Serif" w:hAnsi="PT Astra Serif"/>
        </w:rPr>
        <w:t>ОБЛАСТИ, СУБСИДИЙ ИЗ ОБЛАСТНОГО БЮДЖЕТА УЛЬЯНОВСКОЙ ОБЛАСТИ</w:t>
      </w:r>
    </w:p>
    <w:p w:rsidR="00420412" w:rsidRPr="00420412" w:rsidRDefault="00420412">
      <w:pPr>
        <w:pStyle w:val="ConsPlusTitle"/>
        <w:jc w:val="center"/>
        <w:rPr>
          <w:rFonts w:ascii="PT Astra Serif" w:hAnsi="PT Astra Serif"/>
        </w:rPr>
      </w:pPr>
      <w:r w:rsidRPr="00420412">
        <w:rPr>
          <w:rFonts w:ascii="PT Astra Serif" w:hAnsi="PT Astra Serif"/>
        </w:rPr>
        <w:t>В ЦЕЛЯХ ВОЗМЕЩЕНИЯ ЧАСТИ ИХ ЗАТРАТ, СВЯЗАННЫХ</w:t>
      </w:r>
    </w:p>
    <w:p w:rsidR="00420412" w:rsidRPr="00420412" w:rsidRDefault="00420412">
      <w:pPr>
        <w:pStyle w:val="ConsPlusTitle"/>
        <w:jc w:val="center"/>
        <w:rPr>
          <w:rFonts w:ascii="PT Astra Serif" w:hAnsi="PT Astra Serif"/>
        </w:rPr>
      </w:pPr>
      <w:r w:rsidRPr="00420412">
        <w:rPr>
          <w:rFonts w:ascii="PT Astra Serif" w:hAnsi="PT Astra Serif"/>
        </w:rPr>
        <w:t>С ПРИОБРЕТЕНИЕМ ТРАНСПОРТНЫХ СРЕДСТВ, МАШИН И ОБОРУДОВАНИЯ</w:t>
      </w:r>
    </w:p>
    <w:p w:rsidR="00420412" w:rsidRPr="00420412" w:rsidRDefault="00420412">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420412" w:rsidRPr="004204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0412" w:rsidRPr="00420412" w:rsidRDefault="00420412">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420412" w:rsidRPr="00420412" w:rsidRDefault="00420412">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420412" w:rsidRPr="00420412" w:rsidRDefault="00420412">
            <w:pPr>
              <w:pStyle w:val="ConsPlusNormal"/>
              <w:jc w:val="center"/>
              <w:rPr>
                <w:rFonts w:ascii="PT Astra Serif" w:hAnsi="PT Astra Serif"/>
              </w:rPr>
            </w:pPr>
            <w:r w:rsidRPr="00420412">
              <w:rPr>
                <w:rFonts w:ascii="PT Astra Serif" w:hAnsi="PT Astra Serif"/>
              </w:rPr>
              <w:t>Список изменяющих документов</w:t>
            </w:r>
          </w:p>
          <w:p w:rsidR="00420412" w:rsidRPr="00420412" w:rsidRDefault="00420412">
            <w:pPr>
              <w:pStyle w:val="ConsPlusNormal"/>
              <w:jc w:val="center"/>
              <w:rPr>
                <w:rFonts w:ascii="PT Astra Serif" w:hAnsi="PT Astra Serif"/>
              </w:rPr>
            </w:pPr>
            <w:proofErr w:type="gramStart"/>
            <w:r w:rsidRPr="00420412">
              <w:rPr>
                <w:rFonts w:ascii="PT Astra Serif" w:hAnsi="PT Astra Serif"/>
              </w:rPr>
              <w:t>(в ред. постановлений Правительства Ульяновской области</w:t>
            </w:r>
            <w:proofErr w:type="gramEnd"/>
          </w:p>
          <w:p w:rsidR="00420412" w:rsidRPr="00420412" w:rsidRDefault="00420412">
            <w:pPr>
              <w:pStyle w:val="ConsPlusNormal"/>
              <w:jc w:val="center"/>
              <w:rPr>
                <w:rFonts w:ascii="PT Astra Serif" w:hAnsi="PT Astra Serif"/>
              </w:rPr>
            </w:pPr>
            <w:r w:rsidRPr="00420412">
              <w:rPr>
                <w:rFonts w:ascii="PT Astra Serif" w:hAnsi="PT Astra Serif"/>
              </w:rPr>
              <w:t xml:space="preserve">от 11.11.2015 </w:t>
            </w:r>
            <w:hyperlink r:id="rId4">
              <w:r w:rsidRPr="00420412">
                <w:rPr>
                  <w:rFonts w:ascii="PT Astra Serif" w:hAnsi="PT Astra Serif"/>
                </w:rPr>
                <w:t>N 568-П</w:t>
              </w:r>
            </w:hyperlink>
            <w:r w:rsidRPr="00420412">
              <w:rPr>
                <w:rFonts w:ascii="PT Astra Serif" w:hAnsi="PT Astra Serif"/>
              </w:rPr>
              <w:t xml:space="preserve">, от 12.09.2016 </w:t>
            </w:r>
            <w:hyperlink r:id="rId5">
              <w:r w:rsidRPr="00420412">
                <w:rPr>
                  <w:rFonts w:ascii="PT Astra Serif" w:hAnsi="PT Astra Serif"/>
                </w:rPr>
                <w:t>N 438-П</w:t>
              </w:r>
            </w:hyperlink>
            <w:r w:rsidRPr="00420412">
              <w:rPr>
                <w:rFonts w:ascii="PT Astra Serif" w:hAnsi="PT Astra Serif"/>
              </w:rPr>
              <w:t xml:space="preserve">, от 17.02.2017 </w:t>
            </w:r>
            <w:hyperlink r:id="rId6">
              <w:r w:rsidRPr="00420412">
                <w:rPr>
                  <w:rFonts w:ascii="PT Astra Serif" w:hAnsi="PT Astra Serif"/>
                </w:rPr>
                <w:t>N 78-П</w:t>
              </w:r>
            </w:hyperlink>
            <w:r w:rsidRPr="00420412">
              <w:rPr>
                <w:rFonts w:ascii="PT Astra Serif" w:hAnsi="PT Astra Serif"/>
              </w:rPr>
              <w:t>,</w:t>
            </w:r>
          </w:p>
          <w:p w:rsidR="00420412" w:rsidRPr="00420412" w:rsidRDefault="00420412">
            <w:pPr>
              <w:pStyle w:val="ConsPlusNormal"/>
              <w:jc w:val="center"/>
              <w:rPr>
                <w:rFonts w:ascii="PT Astra Serif" w:hAnsi="PT Astra Serif"/>
              </w:rPr>
            </w:pPr>
            <w:r w:rsidRPr="00420412">
              <w:rPr>
                <w:rFonts w:ascii="PT Astra Serif" w:hAnsi="PT Astra Serif"/>
              </w:rPr>
              <w:t xml:space="preserve">от 22.11.2017 </w:t>
            </w:r>
            <w:hyperlink r:id="rId7">
              <w:r w:rsidRPr="00420412">
                <w:rPr>
                  <w:rFonts w:ascii="PT Astra Serif" w:hAnsi="PT Astra Serif"/>
                </w:rPr>
                <w:t>N 575-П</w:t>
              </w:r>
            </w:hyperlink>
            <w:r w:rsidRPr="00420412">
              <w:rPr>
                <w:rFonts w:ascii="PT Astra Serif" w:hAnsi="PT Astra Serif"/>
              </w:rPr>
              <w:t xml:space="preserve">, от 30.01.2018 </w:t>
            </w:r>
            <w:hyperlink r:id="rId8">
              <w:r w:rsidRPr="00420412">
                <w:rPr>
                  <w:rFonts w:ascii="PT Astra Serif" w:hAnsi="PT Astra Serif"/>
                </w:rPr>
                <w:t>N 53-П</w:t>
              </w:r>
            </w:hyperlink>
            <w:r w:rsidRPr="00420412">
              <w:rPr>
                <w:rFonts w:ascii="PT Astra Serif" w:hAnsi="PT Astra Serif"/>
              </w:rPr>
              <w:t xml:space="preserve">, от 30.05.2018 </w:t>
            </w:r>
            <w:hyperlink r:id="rId9">
              <w:r w:rsidRPr="00420412">
                <w:rPr>
                  <w:rFonts w:ascii="PT Astra Serif" w:hAnsi="PT Astra Serif"/>
                </w:rPr>
                <w:t>N 238-П</w:t>
              </w:r>
            </w:hyperlink>
            <w:r w:rsidRPr="00420412">
              <w:rPr>
                <w:rFonts w:ascii="PT Astra Serif" w:hAnsi="PT Astra Serif"/>
              </w:rPr>
              <w:t>,</w:t>
            </w:r>
          </w:p>
          <w:p w:rsidR="00420412" w:rsidRPr="00420412" w:rsidRDefault="00420412">
            <w:pPr>
              <w:pStyle w:val="ConsPlusNormal"/>
              <w:jc w:val="center"/>
              <w:rPr>
                <w:rFonts w:ascii="PT Astra Serif" w:hAnsi="PT Astra Serif"/>
              </w:rPr>
            </w:pPr>
            <w:r w:rsidRPr="00420412">
              <w:rPr>
                <w:rFonts w:ascii="PT Astra Serif" w:hAnsi="PT Astra Serif"/>
              </w:rPr>
              <w:t xml:space="preserve">от 24.08.2018 </w:t>
            </w:r>
            <w:hyperlink r:id="rId10">
              <w:r w:rsidRPr="00420412">
                <w:rPr>
                  <w:rFonts w:ascii="PT Astra Serif" w:hAnsi="PT Astra Serif"/>
                </w:rPr>
                <w:t>N 389-П</w:t>
              </w:r>
            </w:hyperlink>
            <w:r w:rsidRPr="00420412">
              <w:rPr>
                <w:rFonts w:ascii="PT Astra Serif" w:hAnsi="PT Astra Serif"/>
              </w:rPr>
              <w:t xml:space="preserve">, от 06.05.2019 </w:t>
            </w:r>
            <w:hyperlink r:id="rId11">
              <w:r w:rsidRPr="00420412">
                <w:rPr>
                  <w:rFonts w:ascii="PT Astra Serif" w:hAnsi="PT Astra Serif"/>
                </w:rPr>
                <w:t>N 189-П</w:t>
              </w:r>
            </w:hyperlink>
            <w:r w:rsidRPr="00420412">
              <w:rPr>
                <w:rFonts w:ascii="PT Astra Serif" w:hAnsi="PT Astra Serif"/>
              </w:rPr>
              <w:t xml:space="preserve">, от 16.09.2019 </w:t>
            </w:r>
            <w:hyperlink r:id="rId12">
              <w:r w:rsidRPr="00420412">
                <w:rPr>
                  <w:rFonts w:ascii="PT Astra Serif" w:hAnsi="PT Astra Serif"/>
                </w:rPr>
                <w:t>N 465-П</w:t>
              </w:r>
            </w:hyperlink>
            <w:r w:rsidRPr="00420412">
              <w:rPr>
                <w:rFonts w:ascii="PT Astra Serif" w:hAnsi="PT Astra Serif"/>
              </w:rPr>
              <w:t>,</w:t>
            </w:r>
          </w:p>
          <w:p w:rsidR="00420412" w:rsidRPr="00420412" w:rsidRDefault="00420412">
            <w:pPr>
              <w:pStyle w:val="ConsPlusNormal"/>
              <w:jc w:val="center"/>
              <w:rPr>
                <w:rFonts w:ascii="PT Astra Serif" w:hAnsi="PT Astra Serif"/>
              </w:rPr>
            </w:pPr>
            <w:r w:rsidRPr="00420412">
              <w:rPr>
                <w:rFonts w:ascii="PT Astra Serif" w:hAnsi="PT Astra Serif"/>
              </w:rPr>
              <w:t xml:space="preserve">от 03.04.2020 </w:t>
            </w:r>
            <w:hyperlink r:id="rId13">
              <w:r w:rsidRPr="00420412">
                <w:rPr>
                  <w:rFonts w:ascii="PT Astra Serif" w:hAnsi="PT Astra Serif"/>
                </w:rPr>
                <w:t>N 152-П</w:t>
              </w:r>
            </w:hyperlink>
            <w:r w:rsidRPr="00420412">
              <w:rPr>
                <w:rFonts w:ascii="PT Astra Serif" w:hAnsi="PT Astra Serif"/>
              </w:rPr>
              <w:t xml:space="preserve">, от 02.06.2021 </w:t>
            </w:r>
            <w:hyperlink r:id="rId14">
              <w:r w:rsidRPr="00420412">
                <w:rPr>
                  <w:rFonts w:ascii="PT Astra Serif" w:hAnsi="PT Astra Serif"/>
                </w:rPr>
                <w:t>N 217-П</w:t>
              </w:r>
            </w:hyperlink>
            <w:r w:rsidRPr="00420412">
              <w:rPr>
                <w:rFonts w:ascii="PT Astra Serif" w:hAnsi="PT Astra Serif"/>
              </w:rPr>
              <w:t xml:space="preserve">, от 10.08.2021 </w:t>
            </w:r>
            <w:hyperlink r:id="rId15">
              <w:r w:rsidRPr="00420412">
                <w:rPr>
                  <w:rFonts w:ascii="PT Astra Serif" w:hAnsi="PT Astra Serif"/>
                </w:rPr>
                <w:t>N 365-П</w:t>
              </w:r>
            </w:hyperlink>
            <w:r w:rsidRPr="00420412">
              <w:rPr>
                <w:rFonts w:ascii="PT Astra Serif" w:hAnsi="PT Astra Serif"/>
              </w:rPr>
              <w:t>,</w:t>
            </w:r>
          </w:p>
          <w:p w:rsidR="00420412" w:rsidRPr="00420412" w:rsidRDefault="00420412">
            <w:pPr>
              <w:pStyle w:val="ConsPlusNormal"/>
              <w:jc w:val="center"/>
              <w:rPr>
                <w:rFonts w:ascii="PT Astra Serif" w:hAnsi="PT Astra Serif"/>
              </w:rPr>
            </w:pPr>
            <w:r w:rsidRPr="00420412">
              <w:rPr>
                <w:rFonts w:ascii="PT Astra Serif" w:hAnsi="PT Astra Serif"/>
              </w:rPr>
              <w:t xml:space="preserve">от 09.03.2022 </w:t>
            </w:r>
            <w:hyperlink r:id="rId16">
              <w:r w:rsidRPr="00420412">
                <w:rPr>
                  <w:rFonts w:ascii="PT Astra Serif" w:hAnsi="PT Astra Serif"/>
                </w:rPr>
                <w:t>N 111-П</w:t>
              </w:r>
            </w:hyperlink>
            <w:r w:rsidRPr="00420412">
              <w:rPr>
                <w:rFonts w:ascii="PT Astra Serif" w:hAnsi="PT Astra Serif"/>
              </w:rPr>
              <w:t xml:space="preserve">, от 21.07.2022 </w:t>
            </w:r>
            <w:hyperlink r:id="rId17">
              <w:r w:rsidRPr="00420412">
                <w:rPr>
                  <w:rFonts w:ascii="PT Astra Serif" w:hAnsi="PT Astra Serif"/>
                </w:rPr>
                <w:t>N 418-П</w:t>
              </w:r>
            </w:hyperlink>
            <w:r w:rsidRPr="00420412">
              <w:rPr>
                <w:rFonts w:ascii="PT Astra Serif" w:hAnsi="PT Astra Serif"/>
              </w:rPr>
              <w:t xml:space="preserve">, от 21.12.2022 </w:t>
            </w:r>
            <w:hyperlink r:id="rId18">
              <w:r w:rsidRPr="00420412">
                <w:rPr>
                  <w:rFonts w:ascii="PT Astra Serif" w:hAnsi="PT Astra Serif"/>
                </w:rPr>
                <w:t>N 775-П</w:t>
              </w:r>
            </w:hyperlink>
            <w:r w:rsidRPr="00420412">
              <w:rPr>
                <w:rFonts w:ascii="PT Astra Serif" w:hAnsi="PT Astra Serif"/>
              </w:rPr>
              <w:t>,</w:t>
            </w:r>
          </w:p>
          <w:p w:rsidR="00420412" w:rsidRPr="00420412" w:rsidRDefault="00420412">
            <w:pPr>
              <w:pStyle w:val="ConsPlusNormal"/>
              <w:jc w:val="center"/>
              <w:rPr>
                <w:rFonts w:ascii="PT Astra Serif" w:hAnsi="PT Astra Serif"/>
              </w:rPr>
            </w:pPr>
            <w:r w:rsidRPr="00420412">
              <w:rPr>
                <w:rFonts w:ascii="PT Astra Serif" w:hAnsi="PT Astra Serif"/>
              </w:rPr>
              <w:t xml:space="preserve">от 17.11.2023 </w:t>
            </w:r>
            <w:hyperlink r:id="rId19">
              <w:r w:rsidRPr="00420412">
                <w:rPr>
                  <w:rFonts w:ascii="PT Astra Serif" w:hAnsi="PT Astra Serif"/>
                </w:rPr>
                <w:t>N 590-П</w:t>
              </w:r>
            </w:hyperlink>
            <w:r w:rsidRPr="00420412">
              <w:rPr>
                <w:rFonts w:ascii="PT Astra Serif" w:hAnsi="PT Astra Serif"/>
              </w:rPr>
              <w:t xml:space="preserve">, от 05.02.2024 </w:t>
            </w:r>
            <w:hyperlink r:id="rId20">
              <w:r w:rsidRPr="00420412">
                <w:rPr>
                  <w:rFonts w:ascii="PT Astra Serif" w:hAnsi="PT Astra Serif"/>
                </w:rPr>
                <w:t>N 65-П</w:t>
              </w:r>
            </w:hyperlink>
            <w:r w:rsidRPr="00420412">
              <w:rPr>
                <w:rFonts w:ascii="PT Astra Serif" w:hAnsi="PT Astra Serif"/>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0412" w:rsidRPr="00420412" w:rsidRDefault="00420412">
            <w:pPr>
              <w:pStyle w:val="ConsPlusNormal"/>
              <w:rPr>
                <w:rFonts w:ascii="PT Astra Serif" w:hAnsi="PT Astra Serif"/>
              </w:rPr>
            </w:pPr>
          </w:p>
        </w:tc>
      </w:tr>
    </w:tbl>
    <w:p w:rsidR="00420412" w:rsidRPr="00420412" w:rsidRDefault="00420412">
      <w:pPr>
        <w:pStyle w:val="ConsPlusNormal"/>
        <w:jc w:val="both"/>
        <w:rPr>
          <w:rFonts w:ascii="PT Astra Serif" w:hAnsi="PT Astra Serif"/>
        </w:rPr>
      </w:pPr>
    </w:p>
    <w:p w:rsidR="00420412" w:rsidRPr="00420412" w:rsidRDefault="00420412">
      <w:pPr>
        <w:pStyle w:val="ConsPlusNormal"/>
        <w:ind w:firstLine="540"/>
        <w:jc w:val="both"/>
        <w:rPr>
          <w:rFonts w:ascii="PT Astra Serif" w:hAnsi="PT Astra Serif"/>
        </w:rPr>
      </w:pPr>
      <w:proofErr w:type="gramStart"/>
      <w:r w:rsidRPr="00420412">
        <w:rPr>
          <w:rFonts w:ascii="PT Astra Serif" w:hAnsi="PT Astra Serif"/>
        </w:rPr>
        <w:t xml:space="preserve">В соответствии со </w:t>
      </w:r>
      <w:hyperlink r:id="rId21">
        <w:r w:rsidRPr="00420412">
          <w:rPr>
            <w:rFonts w:ascii="PT Astra Serif" w:hAnsi="PT Astra Serif"/>
          </w:rPr>
          <w:t>статьей 78</w:t>
        </w:r>
      </w:hyperlink>
      <w:r w:rsidRPr="00420412">
        <w:rPr>
          <w:rFonts w:ascii="PT Astra Serif" w:hAnsi="PT Astra Serif"/>
        </w:rPr>
        <w:t xml:space="preserve"> Бюджетного кодекса Российской Федерации и государственной </w:t>
      </w:r>
      <w:hyperlink r:id="rId22">
        <w:r w:rsidRPr="00420412">
          <w:rPr>
            <w:rFonts w:ascii="PT Astra Serif" w:hAnsi="PT Astra Serif"/>
          </w:rPr>
          <w:t>программой</w:t>
        </w:r>
      </w:hyperlink>
      <w:r w:rsidRPr="00420412">
        <w:rPr>
          <w:rFonts w:ascii="PT Astra Serif" w:hAnsi="PT Astra Serif"/>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30.11.2023 N 32/644-П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rsidRPr="00420412">
        <w:rPr>
          <w:rFonts w:ascii="PT Astra Serif" w:hAnsi="PT Astra Serif"/>
        </w:rPr>
        <w:t xml:space="preserve"> Ульяновской области", Правительство Ульяновской области постановляет:</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постановлений Правительства Ульяновской области от 24.08.2018 </w:t>
      </w:r>
      <w:hyperlink r:id="rId23">
        <w:r w:rsidRPr="00420412">
          <w:rPr>
            <w:rFonts w:ascii="PT Astra Serif" w:hAnsi="PT Astra Serif"/>
          </w:rPr>
          <w:t>N 389-П</w:t>
        </w:r>
      </w:hyperlink>
      <w:r w:rsidRPr="00420412">
        <w:rPr>
          <w:rFonts w:ascii="PT Astra Serif" w:hAnsi="PT Astra Serif"/>
        </w:rPr>
        <w:t xml:space="preserve">, от 06.05.2019 </w:t>
      </w:r>
      <w:hyperlink r:id="rId24">
        <w:r w:rsidRPr="00420412">
          <w:rPr>
            <w:rFonts w:ascii="PT Astra Serif" w:hAnsi="PT Astra Serif"/>
          </w:rPr>
          <w:t>N 189-П</w:t>
        </w:r>
      </w:hyperlink>
      <w:r w:rsidRPr="00420412">
        <w:rPr>
          <w:rFonts w:ascii="PT Astra Serif" w:hAnsi="PT Astra Serif"/>
        </w:rPr>
        <w:t xml:space="preserve">, от 03.04.2020 </w:t>
      </w:r>
      <w:hyperlink r:id="rId25">
        <w:r w:rsidRPr="00420412">
          <w:rPr>
            <w:rFonts w:ascii="PT Astra Serif" w:hAnsi="PT Astra Serif"/>
          </w:rPr>
          <w:t>N 152-П</w:t>
        </w:r>
      </w:hyperlink>
      <w:r w:rsidRPr="00420412">
        <w:rPr>
          <w:rFonts w:ascii="PT Astra Serif" w:hAnsi="PT Astra Serif"/>
        </w:rPr>
        <w:t xml:space="preserve">, от 05.02.2024 </w:t>
      </w:r>
      <w:hyperlink r:id="rId26">
        <w:r w:rsidRPr="00420412">
          <w:rPr>
            <w:rFonts w:ascii="PT Astra Serif" w:hAnsi="PT Astra Serif"/>
          </w:rPr>
          <w:t>N 65-П</w:t>
        </w:r>
      </w:hyperlink>
      <w:r w:rsidRPr="00420412">
        <w:rPr>
          <w:rFonts w:ascii="PT Astra Serif" w:hAnsi="PT Astra Serif"/>
        </w:rPr>
        <w:t>)</w:t>
      </w:r>
    </w:p>
    <w:p w:rsidR="00420412" w:rsidRPr="00420412" w:rsidRDefault="00420412">
      <w:pPr>
        <w:pStyle w:val="ConsPlusNormal"/>
        <w:spacing w:before="220"/>
        <w:ind w:firstLine="540"/>
        <w:jc w:val="both"/>
        <w:rPr>
          <w:rFonts w:ascii="PT Astra Serif" w:hAnsi="PT Astra Serif"/>
        </w:rPr>
      </w:pPr>
      <w:bookmarkStart w:id="0" w:name="P23"/>
      <w:bookmarkEnd w:id="0"/>
      <w:r w:rsidRPr="00420412">
        <w:rPr>
          <w:rFonts w:ascii="PT Astra Serif" w:hAnsi="PT Astra Serif"/>
        </w:rPr>
        <w:t xml:space="preserve">1. Утвердить прилагаемые </w:t>
      </w:r>
      <w:hyperlink w:anchor="P48">
        <w:r w:rsidRPr="00420412">
          <w:rPr>
            <w:rFonts w:ascii="PT Astra Serif" w:hAnsi="PT Astra Serif"/>
          </w:rPr>
          <w:t>Правила</w:t>
        </w:r>
      </w:hyperlink>
      <w:r w:rsidRPr="00420412">
        <w:rPr>
          <w:rFonts w:ascii="PT Astra Serif" w:hAnsi="PT Astra Serif"/>
        </w:rPr>
        <w:t xml:space="preserve">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 и оборудования.</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постановлений Правительства Ульяновской области от 30.01.2018 </w:t>
      </w:r>
      <w:hyperlink r:id="rId27">
        <w:r w:rsidRPr="00420412">
          <w:rPr>
            <w:rFonts w:ascii="PT Astra Serif" w:hAnsi="PT Astra Serif"/>
          </w:rPr>
          <w:t>N 53-П</w:t>
        </w:r>
      </w:hyperlink>
      <w:r w:rsidRPr="00420412">
        <w:rPr>
          <w:rFonts w:ascii="PT Astra Serif" w:hAnsi="PT Astra Serif"/>
        </w:rPr>
        <w:t xml:space="preserve">, от 24.08.2018 </w:t>
      </w:r>
      <w:hyperlink r:id="rId28">
        <w:r w:rsidRPr="00420412">
          <w:rPr>
            <w:rFonts w:ascii="PT Astra Serif" w:hAnsi="PT Astra Serif"/>
          </w:rPr>
          <w:t>N 389-П</w:t>
        </w:r>
      </w:hyperlink>
      <w:r w:rsidRPr="00420412">
        <w:rPr>
          <w:rFonts w:ascii="PT Astra Serif" w:hAnsi="PT Astra Serif"/>
        </w:rPr>
        <w:t xml:space="preserve">, от 06.05.2019 </w:t>
      </w:r>
      <w:hyperlink r:id="rId29">
        <w:r w:rsidRPr="00420412">
          <w:rPr>
            <w:rFonts w:ascii="PT Astra Serif" w:hAnsi="PT Astra Serif"/>
          </w:rPr>
          <w:t>N 189-П</w:t>
        </w:r>
      </w:hyperlink>
      <w:r w:rsidRPr="00420412">
        <w:rPr>
          <w:rFonts w:ascii="PT Astra Serif" w:hAnsi="PT Astra Serif"/>
        </w:rPr>
        <w:t xml:space="preserve">, от 03.04.2020 </w:t>
      </w:r>
      <w:hyperlink r:id="rId30">
        <w:r w:rsidRPr="00420412">
          <w:rPr>
            <w:rFonts w:ascii="PT Astra Serif" w:hAnsi="PT Astra Serif"/>
          </w:rPr>
          <w:t>N 152-П</w:t>
        </w:r>
      </w:hyperlink>
      <w:r w:rsidRPr="00420412">
        <w:rPr>
          <w:rFonts w:ascii="PT Astra Serif" w:hAnsi="PT Astra Serif"/>
        </w:rPr>
        <w:t>)</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2. Финансовое обеспечение расходных обязательств, связанных с реализацией настоящего постановления, осуществляется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3">
        <w:r w:rsidRPr="00420412">
          <w:rPr>
            <w:rFonts w:ascii="PT Astra Serif" w:hAnsi="PT Astra Serif"/>
          </w:rPr>
          <w:t>пункте 1</w:t>
        </w:r>
      </w:hyperlink>
      <w:r w:rsidRPr="00420412">
        <w:rPr>
          <w:rFonts w:ascii="PT Astra Serif" w:hAnsi="PT Astra Serif"/>
        </w:rPr>
        <w:t xml:space="preserve"> настоящего постановления.</w:t>
      </w:r>
    </w:p>
    <w:p w:rsidR="00420412" w:rsidRPr="00420412" w:rsidRDefault="00420412">
      <w:pPr>
        <w:pStyle w:val="ConsPlusNormal"/>
        <w:jc w:val="both"/>
        <w:rPr>
          <w:rFonts w:ascii="PT Astra Serif" w:hAnsi="PT Astra Serif"/>
        </w:rPr>
      </w:pPr>
      <w:r w:rsidRPr="00420412">
        <w:rPr>
          <w:rFonts w:ascii="PT Astra Serif" w:hAnsi="PT Astra Serif"/>
        </w:rPr>
        <w:t>(</w:t>
      </w:r>
      <w:proofErr w:type="gramStart"/>
      <w:r w:rsidRPr="00420412">
        <w:rPr>
          <w:rFonts w:ascii="PT Astra Serif" w:hAnsi="PT Astra Serif"/>
        </w:rPr>
        <w:t>в</w:t>
      </w:r>
      <w:proofErr w:type="gramEnd"/>
      <w:r w:rsidRPr="00420412">
        <w:rPr>
          <w:rFonts w:ascii="PT Astra Serif" w:hAnsi="PT Astra Serif"/>
        </w:rPr>
        <w:t xml:space="preserve"> ред. </w:t>
      </w:r>
      <w:hyperlink r:id="rId31">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24.08.2018 N 389-П)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3. Признать утратившими силу:</w:t>
      </w:r>
    </w:p>
    <w:p w:rsidR="00420412" w:rsidRPr="00420412" w:rsidRDefault="00420412">
      <w:pPr>
        <w:pStyle w:val="ConsPlusNormal"/>
        <w:spacing w:before="220"/>
        <w:ind w:firstLine="540"/>
        <w:jc w:val="both"/>
        <w:rPr>
          <w:rFonts w:ascii="PT Astra Serif" w:hAnsi="PT Astra Serif"/>
        </w:rPr>
      </w:pPr>
      <w:hyperlink r:id="rId32">
        <w:r w:rsidRPr="00420412">
          <w:rPr>
            <w:rFonts w:ascii="PT Astra Serif" w:hAnsi="PT Astra Serif"/>
          </w:rPr>
          <w:t>постановление</w:t>
        </w:r>
      </w:hyperlink>
      <w:r w:rsidRPr="00420412">
        <w:rPr>
          <w:rFonts w:ascii="PT Astra Serif" w:hAnsi="PT Astra Serif"/>
        </w:rPr>
        <w:t xml:space="preserve"> Правительства Ульяновской области от 12.01.2011 N 3-П "О Порядке предоставления средств из областного бюджета Ульяновской области, предусмотренных на реализацию областной целевой программы "Развитие сельского хозяйства Ульяновской области" на 2008 - 2013 годы и направленных на техническую и технологическую модернизацию сельского хозяйства";</w:t>
      </w:r>
    </w:p>
    <w:p w:rsidR="00420412" w:rsidRPr="00420412" w:rsidRDefault="00420412">
      <w:pPr>
        <w:pStyle w:val="ConsPlusNormal"/>
        <w:spacing w:before="220"/>
        <w:ind w:firstLine="540"/>
        <w:jc w:val="both"/>
        <w:rPr>
          <w:rFonts w:ascii="PT Astra Serif" w:hAnsi="PT Astra Serif"/>
        </w:rPr>
      </w:pPr>
      <w:hyperlink r:id="rId33">
        <w:r w:rsidRPr="00420412">
          <w:rPr>
            <w:rFonts w:ascii="PT Astra Serif" w:hAnsi="PT Astra Serif"/>
          </w:rPr>
          <w:t>постановление</w:t>
        </w:r>
      </w:hyperlink>
      <w:r w:rsidRPr="00420412">
        <w:rPr>
          <w:rFonts w:ascii="PT Astra Serif" w:hAnsi="PT Astra Serif"/>
        </w:rPr>
        <w:t xml:space="preserve"> Правительства Ульяновской области от 06.09.2011 N 429-П "О внесении изменений в постановление Правительства Ульяновской области от 12.01.2011 N 3-П";</w:t>
      </w:r>
    </w:p>
    <w:p w:rsidR="00420412" w:rsidRPr="00420412" w:rsidRDefault="00420412">
      <w:pPr>
        <w:pStyle w:val="ConsPlusNormal"/>
        <w:spacing w:before="220"/>
        <w:ind w:firstLine="540"/>
        <w:jc w:val="both"/>
        <w:rPr>
          <w:rFonts w:ascii="PT Astra Serif" w:hAnsi="PT Astra Serif"/>
        </w:rPr>
      </w:pPr>
      <w:hyperlink r:id="rId34">
        <w:r w:rsidRPr="00420412">
          <w:rPr>
            <w:rFonts w:ascii="PT Astra Serif" w:hAnsi="PT Astra Serif"/>
          </w:rPr>
          <w:t>постановление</w:t>
        </w:r>
      </w:hyperlink>
      <w:r w:rsidRPr="00420412">
        <w:rPr>
          <w:rFonts w:ascii="PT Astra Serif" w:hAnsi="PT Astra Serif"/>
        </w:rPr>
        <w:t xml:space="preserve"> Правительства Ульяновской области от 26.12.2011 N 644-П "О внесении </w:t>
      </w:r>
      <w:r w:rsidRPr="00420412">
        <w:rPr>
          <w:rFonts w:ascii="PT Astra Serif" w:hAnsi="PT Astra Serif"/>
        </w:rPr>
        <w:lastRenderedPageBreak/>
        <w:t>изменений в некоторые нормативные правовые акты Правительства Ульяновской области";</w:t>
      </w:r>
    </w:p>
    <w:p w:rsidR="00420412" w:rsidRPr="00420412" w:rsidRDefault="00420412">
      <w:pPr>
        <w:pStyle w:val="ConsPlusNormal"/>
        <w:spacing w:before="220"/>
        <w:ind w:firstLine="540"/>
        <w:jc w:val="both"/>
        <w:rPr>
          <w:rFonts w:ascii="PT Astra Serif" w:hAnsi="PT Astra Serif"/>
        </w:rPr>
      </w:pPr>
      <w:hyperlink r:id="rId35">
        <w:r w:rsidRPr="00420412">
          <w:rPr>
            <w:rFonts w:ascii="PT Astra Serif" w:hAnsi="PT Astra Serif"/>
          </w:rPr>
          <w:t>постановление</w:t>
        </w:r>
      </w:hyperlink>
      <w:r w:rsidRPr="00420412">
        <w:rPr>
          <w:rFonts w:ascii="PT Astra Serif" w:hAnsi="PT Astra Serif"/>
        </w:rPr>
        <w:t xml:space="preserve"> Правительства Ульяновской области от 25.04.2012 N 193-П "О внесении изменений в некоторые нормативные правовые акты Правительства Ульяновской области";</w:t>
      </w:r>
    </w:p>
    <w:p w:rsidR="00420412" w:rsidRPr="00420412" w:rsidRDefault="00420412">
      <w:pPr>
        <w:pStyle w:val="ConsPlusNormal"/>
        <w:spacing w:before="220"/>
        <w:ind w:firstLine="540"/>
        <w:jc w:val="both"/>
        <w:rPr>
          <w:rFonts w:ascii="PT Astra Serif" w:hAnsi="PT Astra Serif"/>
        </w:rPr>
      </w:pPr>
      <w:hyperlink r:id="rId36">
        <w:r w:rsidRPr="00420412">
          <w:rPr>
            <w:rFonts w:ascii="PT Astra Serif" w:hAnsi="PT Astra Serif"/>
          </w:rPr>
          <w:t>пункт 2</w:t>
        </w:r>
      </w:hyperlink>
      <w:r w:rsidRPr="00420412">
        <w:rPr>
          <w:rFonts w:ascii="PT Astra Serif" w:hAnsi="PT Astra Serif"/>
        </w:rPr>
        <w:t xml:space="preserve"> постановления Правительства Ульяновской области от 20.12.2012 N 610-П "О внесении изменений в отдельные нормативные правовые акты Правительства Ульяновской области".</w:t>
      </w:r>
    </w:p>
    <w:p w:rsidR="00420412" w:rsidRPr="00420412" w:rsidRDefault="00420412">
      <w:pPr>
        <w:pStyle w:val="ConsPlusNormal"/>
        <w:jc w:val="both"/>
        <w:rPr>
          <w:rFonts w:ascii="PT Astra Serif" w:hAnsi="PT Astra Serif"/>
        </w:rPr>
      </w:pPr>
    </w:p>
    <w:p w:rsidR="00420412" w:rsidRPr="00420412" w:rsidRDefault="00420412">
      <w:pPr>
        <w:pStyle w:val="ConsPlusNormal"/>
        <w:jc w:val="right"/>
        <w:rPr>
          <w:rFonts w:ascii="PT Astra Serif" w:hAnsi="PT Astra Serif"/>
        </w:rPr>
      </w:pPr>
      <w:r w:rsidRPr="00420412">
        <w:rPr>
          <w:rFonts w:ascii="PT Astra Serif" w:hAnsi="PT Astra Serif"/>
        </w:rPr>
        <w:t>Губернатор - Председатель</w:t>
      </w:r>
    </w:p>
    <w:p w:rsidR="00420412" w:rsidRPr="00420412" w:rsidRDefault="00420412">
      <w:pPr>
        <w:pStyle w:val="ConsPlusNormal"/>
        <w:jc w:val="right"/>
        <w:rPr>
          <w:rFonts w:ascii="PT Astra Serif" w:hAnsi="PT Astra Serif"/>
        </w:rPr>
      </w:pPr>
      <w:r w:rsidRPr="00420412">
        <w:rPr>
          <w:rFonts w:ascii="PT Astra Serif" w:hAnsi="PT Astra Serif"/>
        </w:rPr>
        <w:t>Правительства</w:t>
      </w:r>
    </w:p>
    <w:p w:rsidR="00420412" w:rsidRPr="00420412" w:rsidRDefault="00420412">
      <w:pPr>
        <w:pStyle w:val="ConsPlusNormal"/>
        <w:jc w:val="right"/>
        <w:rPr>
          <w:rFonts w:ascii="PT Astra Serif" w:hAnsi="PT Astra Serif"/>
        </w:rPr>
      </w:pPr>
      <w:r w:rsidRPr="00420412">
        <w:rPr>
          <w:rFonts w:ascii="PT Astra Serif" w:hAnsi="PT Astra Serif"/>
        </w:rPr>
        <w:t>Ульяновской области</w:t>
      </w:r>
    </w:p>
    <w:p w:rsidR="00420412" w:rsidRPr="00420412" w:rsidRDefault="00420412">
      <w:pPr>
        <w:pStyle w:val="ConsPlusNormal"/>
        <w:jc w:val="right"/>
        <w:rPr>
          <w:rFonts w:ascii="PT Astra Serif" w:hAnsi="PT Astra Serif"/>
        </w:rPr>
      </w:pPr>
      <w:r w:rsidRPr="00420412">
        <w:rPr>
          <w:rFonts w:ascii="PT Astra Serif" w:hAnsi="PT Astra Serif"/>
        </w:rPr>
        <w:t>С.И.МОРОЗОВ</w:t>
      </w:r>
    </w:p>
    <w:p w:rsidR="00420412" w:rsidRPr="00420412" w:rsidRDefault="00420412">
      <w:pPr>
        <w:pStyle w:val="ConsPlusNormal"/>
        <w:jc w:val="both"/>
        <w:rPr>
          <w:rFonts w:ascii="PT Astra Serif" w:hAnsi="PT Astra Serif"/>
        </w:rPr>
      </w:pPr>
    </w:p>
    <w:p w:rsidR="00420412" w:rsidRPr="00420412" w:rsidRDefault="00420412">
      <w:pPr>
        <w:pStyle w:val="ConsPlusNormal"/>
        <w:jc w:val="both"/>
        <w:rPr>
          <w:rFonts w:ascii="PT Astra Serif" w:hAnsi="PT Astra Serif"/>
        </w:rPr>
      </w:pPr>
    </w:p>
    <w:p w:rsidR="00420412" w:rsidRPr="00420412" w:rsidRDefault="00420412">
      <w:pPr>
        <w:pStyle w:val="ConsPlusNormal"/>
        <w:jc w:val="both"/>
        <w:rPr>
          <w:rFonts w:ascii="PT Astra Serif" w:hAnsi="PT Astra Serif"/>
        </w:rPr>
      </w:pPr>
    </w:p>
    <w:p w:rsidR="00420412" w:rsidRPr="00420412" w:rsidRDefault="00420412">
      <w:pPr>
        <w:pStyle w:val="ConsPlusNormal"/>
        <w:jc w:val="both"/>
        <w:rPr>
          <w:rFonts w:ascii="PT Astra Serif" w:hAnsi="PT Astra Serif"/>
        </w:rPr>
      </w:pPr>
    </w:p>
    <w:p w:rsidR="00420412" w:rsidRPr="00420412" w:rsidRDefault="00420412">
      <w:pPr>
        <w:pStyle w:val="ConsPlusNormal"/>
        <w:jc w:val="both"/>
        <w:rPr>
          <w:rFonts w:ascii="PT Astra Serif" w:hAnsi="PT Astra Serif"/>
        </w:rPr>
      </w:pPr>
    </w:p>
    <w:p w:rsidR="00420412" w:rsidRPr="00420412" w:rsidRDefault="00420412">
      <w:pPr>
        <w:pStyle w:val="ConsPlusNormal"/>
        <w:jc w:val="right"/>
        <w:outlineLvl w:val="0"/>
        <w:rPr>
          <w:rFonts w:ascii="PT Astra Serif" w:hAnsi="PT Astra Serif"/>
        </w:rPr>
      </w:pPr>
      <w:r w:rsidRPr="00420412">
        <w:rPr>
          <w:rFonts w:ascii="PT Astra Serif" w:hAnsi="PT Astra Serif"/>
        </w:rPr>
        <w:t>Утверждены</w:t>
      </w:r>
    </w:p>
    <w:p w:rsidR="00420412" w:rsidRPr="00420412" w:rsidRDefault="00420412">
      <w:pPr>
        <w:pStyle w:val="ConsPlusNormal"/>
        <w:jc w:val="right"/>
        <w:rPr>
          <w:rFonts w:ascii="PT Astra Serif" w:hAnsi="PT Astra Serif"/>
        </w:rPr>
      </w:pPr>
      <w:r w:rsidRPr="00420412">
        <w:rPr>
          <w:rFonts w:ascii="PT Astra Serif" w:hAnsi="PT Astra Serif"/>
        </w:rPr>
        <w:t>постановлением</w:t>
      </w:r>
    </w:p>
    <w:p w:rsidR="00420412" w:rsidRPr="00420412" w:rsidRDefault="00420412">
      <w:pPr>
        <w:pStyle w:val="ConsPlusNormal"/>
        <w:jc w:val="right"/>
        <w:rPr>
          <w:rFonts w:ascii="PT Astra Serif" w:hAnsi="PT Astra Serif"/>
        </w:rPr>
      </w:pPr>
      <w:r w:rsidRPr="00420412">
        <w:rPr>
          <w:rFonts w:ascii="PT Astra Serif" w:hAnsi="PT Astra Serif"/>
        </w:rPr>
        <w:t>Правительства Ульяновской области</w:t>
      </w:r>
    </w:p>
    <w:p w:rsidR="00420412" w:rsidRPr="00420412" w:rsidRDefault="00420412">
      <w:pPr>
        <w:pStyle w:val="ConsPlusNormal"/>
        <w:jc w:val="right"/>
        <w:rPr>
          <w:rFonts w:ascii="PT Astra Serif" w:hAnsi="PT Astra Serif"/>
        </w:rPr>
      </w:pPr>
      <w:r w:rsidRPr="00420412">
        <w:rPr>
          <w:rFonts w:ascii="PT Astra Serif" w:hAnsi="PT Astra Serif"/>
        </w:rPr>
        <w:t>от 19 августа 2015 г. N 414-П</w:t>
      </w:r>
    </w:p>
    <w:p w:rsidR="00420412" w:rsidRPr="00420412" w:rsidRDefault="00420412">
      <w:pPr>
        <w:pStyle w:val="ConsPlusNormal"/>
        <w:jc w:val="both"/>
        <w:rPr>
          <w:rFonts w:ascii="PT Astra Serif" w:hAnsi="PT Astra Serif"/>
        </w:rPr>
      </w:pPr>
    </w:p>
    <w:p w:rsidR="00420412" w:rsidRPr="00420412" w:rsidRDefault="00420412">
      <w:pPr>
        <w:pStyle w:val="ConsPlusTitle"/>
        <w:jc w:val="center"/>
        <w:rPr>
          <w:rFonts w:ascii="PT Astra Serif" w:hAnsi="PT Astra Serif"/>
        </w:rPr>
      </w:pPr>
      <w:bookmarkStart w:id="1" w:name="P48"/>
      <w:bookmarkEnd w:id="1"/>
      <w:r w:rsidRPr="00420412">
        <w:rPr>
          <w:rFonts w:ascii="PT Astra Serif" w:hAnsi="PT Astra Serif"/>
        </w:rPr>
        <w:t>ПРАВИЛА</w:t>
      </w:r>
    </w:p>
    <w:p w:rsidR="00420412" w:rsidRPr="00420412" w:rsidRDefault="00420412">
      <w:pPr>
        <w:pStyle w:val="ConsPlusTitle"/>
        <w:jc w:val="center"/>
        <w:rPr>
          <w:rFonts w:ascii="PT Astra Serif" w:hAnsi="PT Astra Serif"/>
        </w:rPr>
      </w:pPr>
      <w:r w:rsidRPr="00420412">
        <w:rPr>
          <w:rFonts w:ascii="PT Astra Serif" w:hAnsi="PT Astra Serif"/>
        </w:rPr>
        <w:t>ПРЕДОСТАВЛЕНИЯ ХОЗЯЙСТВУЮЩИМ СУБЪЕКТАМ, ОСУЩЕСТВЛЯЮЩИМ</w:t>
      </w:r>
    </w:p>
    <w:p w:rsidR="00420412" w:rsidRPr="00420412" w:rsidRDefault="00420412">
      <w:pPr>
        <w:pStyle w:val="ConsPlusTitle"/>
        <w:jc w:val="center"/>
        <w:rPr>
          <w:rFonts w:ascii="PT Astra Serif" w:hAnsi="PT Astra Serif"/>
        </w:rPr>
      </w:pPr>
      <w:r w:rsidRPr="00420412">
        <w:rPr>
          <w:rFonts w:ascii="PT Astra Serif" w:hAnsi="PT Astra Serif"/>
        </w:rPr>
        <w:t xml:space="preserve">ПРОИЗВОДСТВО И (ИЛИ) ПЕРЕРАБОТКУ </w:t>
      </w:r>
      <w:proofErr w:type="gramStart"/>
      <w:r w:rsidRPr="00420412">
        <w:rPr>
          <w:rFonts w:ascii="PT Astra Serif" w:hAnsi="PT Astra Serif"/>
        </w:rPr>
        <w:t>СЕЛЬСКОХОЗЯЙСТВЕННОЙ</w:t>
      </w:r>
      <w:proofErr w:type="gramEnd"/>
    </w:p>
    <w:p w:rsidR="00420412" w:rsidRPr="00420412" w:rsidRDefault="00420412">
      <w:pPr>
        <w:pStyle w:val="ConsPlusTitle"/>
        <w:jc w:val="center"/>
        <w:rPr>
          <w:rFonts w:ascii="PT Astra Serif" w:hAnsi="PT Astra Serif"/>
        </w:rPr>
      </w:pPr>
      <w:r w:rsidRPr="00420412">
        <w:rPr>
          <w:rFonts w:ascii="PT Astra Serif" w:hAnsi="PT Astra Serif"/>
        </w:rPr>
        <w:t>ПРОДУКЦИИ НА ТЕРРИТОРИИ УЛЬЯНОВСКОЙ ОБЛАСТИ, СУБСИДИЙ</w:t>
      </w:r>
    </w:p>
    <w:p w:rsidR="00420412" w:rsidRPr="00420412" w:rsidRDefault="00420412">
      <w:pPr>
        <w:pStyle w:val="ConsPlusTitle"/>
        <w:jc w:val="center"/>
        <w:rPr>
          <w:rFonts w:ascii="PT Astra Serif" w:hAnsi="PT Astra Serif"/>
        </w:rPr>
      </w:pPr>
      <w:r w:rsidRPr="00420412">
        <w:rPr>
          <w:rFonts w:ascii="PT Astra Serif" w:hAnsi="PT Astra Serif"/>
        </w:rPr>
        <w:t>ИЗ ОБЛАСТНОГО БЮДЖЕТА УЛЬЯНОВСКОЙ ОБЛАСТИ В ЦЕЛЯХ ВОЗМЕЩЕНИЯ</w:t>
      </w:r>
    </w:p>
    <w:p w:rsidR="00420412" w:rsidRPr="00420412" w:rsidRDefault="00420412">
      <w:pPr>
        <w:pStyle w:val="ConsPlusTitle"/>
        <w:jc w:val="center"/>
        <w:rPr>
          <w:rFonts w:ascii="PT Astra Serif" w:hAnsi="PT Astra Serif"/>
        </w:rPr>
      </w:pPr>
      <w:r w:rsidRPr="00420412">
        <w:rPr>
          <w:rFonts w:ascii="PT Astra Serif" w:hAnsi="PT Astra Serif"/>
        </w:rPr>
        <w:t>ЧАСТИ ИХ ЗАТРАТ, СВЯЗАННЫХ С ПРИОБРЕТЕНИЕМ</w:t>
      </w:r>
    </w:p>
    <w:p w:rsidR="00420412" w:rsidRPr="00420412" w:rsidRDefault="00420412">
      <w:pPr>
        <w:pStyle w:val="ConsPlusTitle"/>
        <w:jc w:val="center"/>
        <w:rPr>
          <w:rFonts w:ascii="PT Astra Serif" w:hAnsi="PT Astra Serif"/>
        </w:rPr>
      </w:pPr>
      <w:r w:rsidRPr="00420412">
        <w:rPr>
          <w:rFonts w:ascii="PT Astra Serif" w:hAnsi="PT Astra Serif"/>
        </w:rPr>
        <w:t>ТРАНСПОРТНЫХ СРЕДСТВ, МАШИН И ОБОРУДОВАНИЯ</w:t>
      </w:r>
    </w:p>
    <w:p w:rsidR="00420412" w:rsidRPr="00420412" w:rsidRDefault="00420412">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420412" w:rsidRPr="004204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0412" w:rsidRPr="00420412" w:rsidRDefault="00420412">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420412" w:rsidRPr="00420412" w:rsidRDefault="00420412">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420412" w:rsidRPr="00420412" w:rsidRDefault="00420412">
            <w:pPr>
              <w:pStyle w:val="ConsPlusNormal"/>
              <w:jc w:val="center"/>
              <w:rPr>
                <w:rFonts w:ascii="PT Astra Serif" w:hAnsi="PT Astra Serif"/>
              </w:rPr>
            </w:pPr>
            <w:r w:rsidRPr="00420412">
              <w:rPr>
                <w:rFonts w:ascii="PT Astra Serif" w:hAnsi="PT Astra Serif"/>
              </w:rPr>
              <w:t>Список изменяющих документов</w:t>
            </w:r>
          </w:p>
          <w:p w:rsidR="00420412" w:rsidRPr="00420412" w:rsidRDefault="00420412">
            <w:pPr>
              <w:pStyle w:val="ConsPlusNormal"/>
              <w:jc w:val="center"/>
              <w:rPr>
                <w:rFonts w:ascii="PT Astra Serif" w:hAnsi="PT Astra Serif"/>
              </w:rPr>
            </w:pPr>
            <w:proofErr w:type="gramStart"/>
            <w:r w:rsidRPr="00420412">
              <w:rPr>
                <w:rFonts w:ascii="PT Astra Serif" w:hAnsi="PT Astra Serif"/>
              </w:rPr>
              <w:t>(в ред. постановлений Правительства Ульяновской области</w:t>
            </w:r>
            <w:proofErr w:type="gramEnd"/>
          </w:p>
          <w:p w:rsidR="00420412" w:rsidRPr="00420412" w:rsidRDefault="00420412">
            <w:pPr>
              <w:pStyle w:val="ConsPlusNormal"/>
              <w:jc w:val="center"/>
              <w:rPr>
                <w:rFonts w:ascii="PT Astra Serif" w:hAnsi="PT Astra Serif"/>
              </w:rPr>
            </w:pPr>
            <w:r w:rsidRPr="00420412">
              <w:rPr>
                <w:rFonts w:ascii="PT Astra Serif" w:hAnsi="PT Astra Serif"/>
              </w:rPr>
              <w:t xml:space="preserve">от 02.06.2021 </w:t>
            </w:r>
            <w:hyperlink r:id="rId37">
              <w:r w:rsidRPr="00420412">
                <w:rPr>
                  <w:rFonts w:ascii="PT Astra Serif" w:hAnsi="PT Astra Serif"/>
                </w:rPr>
                <w:t>N 217-П</w:t>
              </w:r>
            </w:hyperlink>
            <w:r w:rsidRPr="00420412">
              <w:rPr>
                <w:rFonts w:ascii="PT Astra Serif" w:hAnsi="PT Astra Serif"/>
              </w:rPr>
              <w:t xml:space="preserve">, от 10.08.2021 </w:t>
            </w:r>
            <w:hyperlink r:id="rId38">
              <w:r w:rsidRPr="00420412">
                <w:rPr>
                  <w:rFonts w:ascii="PT Astra Serif" w:hAnsi="PT Astra Serif"/>
                </w:rPr>
                <w:t>N 365-П</w:t>
              </w:r>
            </w:hyperlink>
            <w:r w:rsidRPr="00420412">
              <w:rPr>
                <w:rFonts w:ascii="PT Astra Serif" w:hAnsi="PT Astra Serif"/>
              </w:rPr>
              <w:t xml:space="preserve">, от 09.03.2022 </w:t>
            </w:r>
            <w:hyperlink r:id="rId39">
              <w:r w:rsidRPr="00420412">
                <w:rPr>
                  <w:rFonts w:ascii="PT Astra Serif" w:hAnsi="PT Astra Serif"/>
                </w:rPr>
                <w:t>N 111-П</w:t>
              </w:r>
            </w:hyperlink>
            <w:r w:rsidRPr="00420412">
              <w:rPr>
                <w:rFonts w:ascii="PT Astra Serif" w:hAnsi="PT Astra Serif"/>
              </w:rPr>
              <w:t>,</w:t>
            </w:r>
          </w:p>
          <w:p w:rsidR="00420412" w:rsidRPr="00420412" w:rsidRDefault="00420412">
            <w:pPr>
              <w:pStyle w:val="ConsPlusNormal"/>
              <w:jc w:val="center"/>
              <w:rPr>
                <w:rFonts w:ascii="PT Astra Serif" w:hAnsi="PT Astra Serif"/>
              </w:rPr>
            </w:pPr>
            <w:r w:rsidRPr="00420412">
              <w:rPr>
                <w:rFonts w:ascii="PT Astra Serif" w:hAnsi="PT Astra Serif"/>
              </w:rPr>
              <w:t xml:space="preserve">от 21.07.2022 </w:t>
            </w:r>
            <w:hyperlink r:id="rId40">
              <w:r w:rsidRPr="00420412">
                <w:rPr>
                  <w:rFonts w:ascii="PT Astra Serif" w:hAnsi="PT Astra Serif"/>
                </w:rPr>
                <w:t>N 418-П</w:t>
              </w:r>
            </w:hyperlink>
            <w:r w:rsidRPr="00420412">
              <w:rPr>
                <w:rFonts w:ascii="PT Astra Serif" w:hAnsi="PT Astra Serif"/>
              </w:rPr>
              <w:t xml:space="preserve">, от 21.12.2022 </w:t>
            </w:r>
            <w:hyperlink r:id="rId41">
              <w:r w:rsidRPr="00420412">
                <w:rPr>
                  <w:rFonts w:ascii="PT Astra Serif" w:hAnsi="PT Astra Serif"/>
                </w:rPr>
                <w:t>N 775-П</w:t>
              </w:r>
            </w:hyperlink>
            <w:r w:rsidRPr="00420412">
              <w:rPr>
                <w:rFonts w:ascii="PT Astra Serif" w:hAnsi="PT Astra Serif"/>
              </w:rPr>
              <w:t xml:space="preserve">, от 17.11.2023 </w:t>
            </w:r>
            <w:hyperlink r:id="rId42">
              <w:r w:rsidRPr="00420412">
                <w:rPr>
                  <w:rFonts w:ascii="PT Astra Serif" w:hAnsi="PT Astra Serif"/>
                </w:rPr>
                <w:t>N 590-П</w:t>
              </w:r>
            </w:hyperlink>
            <w:r w:rsidRPr="00420412">
              <w:rPr>
                <w:rFonts w:ascii="PT Astra Serif" w:hAnsi="PT Astra Serif"/>
              </w:rPr>
              <w:t>,</w:t>
            </w:r>
          </w:p>
          <w:p w:rsidR="00420412" w:rsidRPr="00420412" w:rsidRDefault="00420412">
            <w:pPr>
              <w:pStyle w:val="ConsPlusNormal"/>
              <w:jc w:val="center"/>
              <w:rPr>
                <w:rFonts w:ascii="PT Astra Serif" w:hAnsi="PT Astra Serif"/>
              </w:rPr>
            </w:pPr>
            <w:r w:rsidRPr="00420412">
              <w:rPr>
                <w:rFonts w:ascii="PT Astra Serif" w:hAnsi="PT Astra Serif"/>
              </w:rPr>
              <w:t xml:space="preserve">от 05.02.2024 </w:t>
            </w:r>
            <w:hyperlink r:id="rId43">
              <w:r w:rsidRPr="00420412">
                <w:rPr>
                  <w:rFonts w:ascii="PT Astra Serif" w:hAnsi="PT Astra Serif"/>
                </w:rPr>
                <w:t>N 65-П</w:t>
              </w:r>
            </w:hyperlink>
            <w:r w:rsidRPr="00420412">
              <w:rPr>
                <w:rFonts w:ascii="PT Astra Serif" w:hAnsi="PT Astra Serif"/>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0412" w:rsidRPr="00420412" w:rsidRDefault="00420412">
            <w:pPr>
              <w:pStyle w:val="ConsPlusNormal"/>
              <w:rPr>
                <w:rFonts w:ascii="PT Astra Serif" w:hAnsi="PT Astra Serif"/>
              </w:rPr>
            </w:pPr>
          </w:p>
        </w:tc>
      </w:tr>
    </w:tbl>
    <w:p w:rsidR="00420412" w:rsidRPr="00420412" w:rsidRDefault="00420412">
      <w:pPr>
        <w:pStyle w:val="ConsPlusNormal"/>
        <w:jc w:val="both"/>
        <w:rPr>
          <w:rFonts w:ascii="PT Astra Serif" w:hAnsi="PT Astra Serif"/>
        </w:rPr>
      </w:pPr>
    </w:p>
    <w:p w:rsidR="00420412" w:rsidRPr="00420412" w:rsidRDefault="00420412">
      <w:pPr>
        <w:pStyle w:val="ConsPlusNormal"/>
        <w:ind w:firstLine="540"/>
        <w:jc w:val="both"/>
        <w:rPr>
          <w:rFonts w:ascii="PT Astra Serif" w:hAnsi="PT Astra Serif"/>
        </w:rPr>
      </w:pPr>
      <w:r w:rsidRPr="00420412">
        <w:rPr>
          <w:rFonts w:ascii="PT Astra Serif" w:hAnsi="PT Astra Serif"/>
        </w:rPr>
        <w:t>1. Настоящие Правила устанавливают порядок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 и оборудования (далее - субсидии).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2. В настоящих Правилах применяются следующие понятия:</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1) хозяйствующие субъекты - юридические лица, индивидуальные предприниматели, в том числе главы крестьянских (фермерских) хозяйств, осуществляющие производство и (или) переработку сельскохозяйственной продукции на территории Ульяновской области;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2) транспортные средства:</w:t>
      </w:r>
    </w:p>
    <w:p w:rsidR="00420412" w:rsidRPr="00420412" w:rsidRDefault="00420412">
      <w:pPr>
        <w:pStyle w:val="ConsPlusNormal"/>
        <w:spacing w:before="220"/>
        <w:ind w:firstLine="540"/>
        <w:jc w:val="both"/>
        <w:rPr>
          <w:rFonts w:ascii="PT Astra Serif" w:hAnsi="PT Astra Serif"/>
        </w:rPr>
      </w:pPr>
      <w:bookmarkStart w:id="2" w:name="P65"/>
      <w:bookmarkEnd w:id="2"/>
      <w:proofErr w:type="gramStart"/>
      <w:r w:rsidRPr="00420412">
        <w:rPr>
          <w:rFonts w:ascii="PT Astra Serif" w:hAnsi="PT Astra Serif"/>
        </w:rPr>
        <w:t xml:space="preserve">а) новые и ранее не эксплуатировавшиеся автомобили повышенной проходимости, четырехколесные, </w:t>
      </w:r>
      <w:proofErr w:type="spellStart"/>
      <w:r w:rsidRPr="00420412">
        <w:rPr>
          <w:rFonts w:ascii="PT Astra Serif" w:hAnsi="PT Astra Serif"/>
        </w:rPr>
        <w:t>полноприводные</w:t>
      </w:r>
      <w:proofErr w:type="spellEnd"/>
      <w:r w:rsidRPr="00420412">
        <w:rPr>
          <w:rFonts w:ascii="PT Astra Serif" w:hAnsi="PT Astra Serif"/>
        </w:rPr>
        <w:t xml:space="preserve"> (с двумя ведущими мостами), оборудованные двигателем внутреннего сгорания рабочим объемом от двух до трех литров (включительно), механической пятиступенчатой коробкой перемены передач или автоматической </w:t>
      </w:r>
      <w:proofErr w:type="spellStart"/>
      <w:r w:rsidRPr="00420412">
        <w:rPr>
          <w:rFonts w:ascii="PT Astra Serif" w:hAnsi="PT Astra Serif"/>
        </w:rPr>
        <w:t>шестиступенчатой</w:t>
      </w:r>
      <w:proofErr w:type="spellEnd"/>
      <w:r w:rsidRPr="00420412">
        <w:rPr>
          <w:rFonts w:ascii="PT Astra Serif" w:hAnsi="PT Astra Serif"/>
        </w:rPr>
        <w:t xml:space="preserve"> коробкой перемены передач, агрегатом для распределения крутящего момента от двигателя на приводные механизмы (раздаточной коробкой), произведенные на территории Российской Федерации не ранее 1 января года</w:t>
      </w:r>
      <w:proofErr w:type="gramEnd"/>
      <w:r w:rsidRPr="00420412">
        <w:rPr>
          <w:rFonts w:ascii="PT Astra Serif" w:hAnsi="PT Astra Serif"/>
        </w:rPr>
        <w:t xml:space="preserve">, </w:t>
      </w:r>
      <w:proofErr w:type="gramStart"/>
      <w:r w:rsidRPr="00420412">
        <w:rPr>
          <w:rFonts w:ascii="PT Astra Serif" w:hAnsi="PT Astra Serif"/>
        </w:rPr>
        <w:t xml:space="preserve">предшествующего году, в котором хозяйствующий субъект обратился в Министерство </w:t>
      </w:r>
      <w:r w:rsidRPr="00420412">
        <w:rPr>
          <w:rFonts w:ascii="PT Astra Serif" w:hAnsi="PT Astra Serif"/>
        </w:rPr>
        <w:lastRenderedPageBreak/>
        <w:t xml:space="preserve">агропромышленного комплекса и развития сельских территорий Ульяновской области (далее - Министерство) за получением субсидии, стоимость которых не превышает 1400,0 тыс. рублей (требование о сроке производства таких транспортных средств не применяется в случае повторного обращения хозяйствующих субъектов в Министерство за получением субсидии в соответствии с </w:t>
      </w:r>
      <w:hyperlink w:anchor="P218">
        <w:r w:rsidRPr="00420412">
          <w:rPr>
            <w:rFonts w:ascii="PT Astra Serif" w:hAnsi="PT Astra Serif"/>
          </w:rPr>
          <w:t>пунктом 22</w:t>
        </w:r>
      </w:hyperlink>
      <w:r w:rsidRPr="00420412">
        <w:rPr>
          <w:rFonts w:ascii="PT Astra Serif" w:hAnsi="PT Astra Serif"/>
        </w:rPr>
        <w:t xml:space="preserve"> настоящих Правил);</w:t>
      </w:r>
      <w:proofErr w:type="gramEnd"/>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w:t>
      </w:r>
      <w:hyperlink r:id="rId44">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09.03.2022 N 111-П)</w:t>
      </w:r>
    </w:p>
    <w:p w:rsidR="00420412" w:rsidRPr="00420412" w:rsidRDefault="00420412">
      <w:pPr>
        <w:pStyle w:val="ConsPlusNormal"/>
        <w:spacing w:before="220"/>
        <w:ind w:firstLine="540"/>
        <w:jc w:val="both"/>
        <w:rPr>
          <w:rFonts w:ascii="PT Astra Serif" w:hAnsi="PT Astra Serif"/>
        </w:rPr>
      </w:pPr>
      <w:bookmarkStart w:id="3" w:name="P67"/>
      <w:bookmarkEnd w:id="3"/>
      <w:r w:rsidRPr="00420412">
        <w:rPr>
          <w:rFonts w:ascii="PT Astra Serif" w:hAnsi="PT Astra Serif"/>
        </w:rPr>
        <w:t xml:space="preserve">б) новые и ранее не эксплуатировавшиеся грузовые автомобили, произведенные на территории Российской Федерации и классифицируемые в соответствии с </w:t>
      </w:r>
      <w:hyperlink r:id="rId45">
        <w:r w:rsidRPr="00420412">
          <w:rPr>
            <w:rFonts w:ascii="PT Astra Serif" w:hAnsi="PT Astra Serif"/>
          </w:rPr>
          <w:t>группировками 29.10.41.122</w:t>
        </w:r>
      </w:hyperlink>
      <w:r w:rsidRPr="00420412">
        <w:rPr>
          <w:rFonts w:ascii="PT Astra Serif" w:hAnsi="PT Astra Serif"/>
        </w:rPr>
        <w:t xml:space="preserve"> и </w:t>
      </w:r>
      <w:hyperlink r:id="rId46">
        <w:r w:rsidRPr="00420412">
          <w:rPr>
            <w:rFonts w:ascii="PT Astra Serif" w:hAnsi="PT Astra Serif"/>
          </w:rPr>
          <w:t>29.10.41.123</w:t>
        </w:r>
      </w:hyperlink>
      <w:r w:rsidRPr="00420412">
        <w:rPr>
          <w:rFonts w:ascii="PT Astra Serif" w:hAnsi="PT Astra Serif"/>
        </w:rPr>
        <w:t xml:space="preserve"> Общероссийского классификатора продукции по видам экономической деятельности ОК 034-2014 (КПЕС 2008);</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3) дилер - юридическое лицо или индивидуальный предприниматель, осуществляющий от своего имени в соответствии с договором, заключенным с изготовителем транспортных средств, оптовую и (или) розничную торговлю транспортными средствами и (или) передачу их по договорам финансовой аренды (лизинга);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4) изготовитель - юридическое лицо или индивидуальный предприниматель, осуществляющий вид экономической деятельности, классифицируемый в соответствии с </w:t>
      </w:r>
      <w:hyperlink r:id="rId47">
        <w:r w:rsidRPr="00420412">
          <w:rPr>
            <w:rFonts w:ascii="PT Astra Serif" w:hAnsi="PT Astra Serif"/>
          </w:rPr>
          <w:t>группировкой 29.10</w:t>
        </w:r>
      </w:hyperlink>
      <w:r w:rsidRPr="00420412">
        <w:rPr>
          <w:rFonts w:ascii="PT Astra Serif" w:hAnsi="PT Astra Serif"/>
        </w:rPr>
        <w:t xml:space="preserve"> Общероссийского классификатора видов экономической деятельности ОК 029-2014 (КДЕС</w:t>
      </w:r>
      <w:proofErr w:type="gramStart"/>
      <w:r w:rsidRPr="00420412">
        <w:rPr>
          <w:rFonts w:ascii="PT Astra Serif" w:hAnsi="PT Astra Serif"/>
        </w:rPr>
        <w:t xml:space="preserve"> Р</w:t>
      </w:r>
      <w:proofErr w:type="gramEnd"/>
      <w:r w:rsidRPr="00420412">
        <w:rPr>
          <w:rFonts w:ascii="PT Astra Serif" w:hAnsi="PT Astra Serif"/>
        </w:rPr>
        <w:t>ед. 2);</w:t>
      </w:r>
    </w:p>
    <w:p w:rsidR="00420412" w:rsidRPr="00420412" w:rsidRDefault="00420412">
      <w:pPr>
        <w:pStyle w:val="ConsPlusNormal"/>
        <w:spacing w:before="220"/>
        <w:ind w:firstLine="540"/>
        <w:jc w:val="both"/>
        <w:rPr>
          <w:rFonts w:ascii="PT Astra Serif" w:hAnsi="PT Astra Serif"/>
        </w:rPr>
      </w:pPr>
      <w:bookmarkStart w:id="4" w:name="P70"/>
      <w:bookmarkEnd w:id="4"/>
      <w:r w:rsidRPr="00420412">
        <w:rPr>
          <w:rFonts w:ascii="PT Astra Serif" w:hAnsi="PT Astra Serif"/>
        </w:rPr>
        <w:t>5) машины и оборудование - новые и ранее не эксплуатировавшиеся машины и оборудование, применяемые в сельскохозяйственном производстве, перечень которых утверждается правовым актом Министерства;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6) среднестатистический размер заработной платы - размер среднемесячной номинальной начисленной заработной платы работников хозяйствующих субъектов, осуществляющих деятельность на территории Ульяновской области в соответствии с </w:t>
      </w:r>
      <w:hyperlink r:id="rId48">
        <w:r w:rsidRPr="00420412">
          <w:rPr>
            <w:rFonts w:ascii="PT Astra Serif" w:hAnsi="PT Astra Serif"/>
          </w:rPr>
          <w:t>группировкой 01</w:t>
        </w:r>
      </w:hyperlink>
      <w:r w:rsidRPr="00420412">
        <w:rPr>
          <w:rFonts w:ascii="PT Astra Serif" w:hAnsi="PT Astra Serif"/>
        </w:rPr>
        <w:t xml:space="preserve"> Общероссийского классификатора видов экономической деятельности ОК 029-2014 (КДЕС</w:t>
      </w:r>
      <w:proofErr w:type="gramStart"/>
      <w:r w:rsidRPr="00420412">
        <w:rPr>
          <w:rFonts w:ascii="PT Astra Serif" w:hAnsi="PT Astra Serif"/>
        </w:rPr>
        <w:t xml:space="preserve"> Р</w:t>
      </w:r>
      <w:proofErr w:type="gramEnd"/>
      <w:r w:rsidRPr="00420412">
        <w:rPr>
          <w:rFonts w:ascii="PT Astra Serif" w:hAnsi="PT Astra Serif"/>
        </w:rPr>
        <w:t>ед. 2);</w:t>
      </w:r>
    </w:p>
    <w:p w:rsidR="00420412" w:rsidRPr="00420412" w:rsidRDefault="00420412">
      <w:pPr>
        <w:pStyle w:val="ConsPlusNormal"/>
        <w:spacing w:before="220"/>
        <w:ind w:firstLine="540"/>
        <w:jc w:val="both"/>
        <w:rPr>
          <w:rFonts w:ascii="PT Astra Serif" w:hAnsi="PT Astra Serif"/>
        </w:rPr>
      </w:pPr>
      <w:bookmarkStart w:id="5" w:name="P72"/>
      <w:bookmarkEnd w:id="5"/>
      <w:proofErr w:type="gramStart"/>
      <w:r w:rsidRPr="00420412">
        <w:rPr>
          <w:rFonts w:ascii="PT Astra Serif" w:hAnsi="PT Astra Serif"/>
        </w:rPr>
        <w:t xml:space="preserve">7) животноводческий объект - ферма, комплекс зданий, помещений, строений или сооружений, предназначенных для содержания, выращивания и (или) откорма сельскохозяйственных животных и (или) птицы либо для осуществления товарной </w:t>
      </w:r>
      <w:proofErr w:type="spellStart"/>
      <w:r w:rsidRPr="00420412">
        <w:rPr>
          <w:rFonts w:ascii="PT Astra Serif" w:hAnsi="PT Astra Serif"/>
        </w:rPr>
        <w:t>аквакультуры</w:t>
      </w:r>
      <w:proofErr w:type="spellEnd"/>
      <w:r w:rsidRPr="00420412">
        <w:rPr>
          <w:rFonts w:ascii="PT Astra Serif" w:hAnsi="PT Astra Serif"/>
        </w:rPr>
        <w:t>, а также здания вспомогательного назначения (ветеринарно-санитарные и (или) хозяйственно-бытовые постройки, инженерные коммуникации, сооружения для хранения и приготовления кормов, хранения навоза и (или) помещения для стоянки техники).</w:t>
      </w:r>
      <w:proofErr w:type="gramEnd"/>
      <w:r w:rsidRPr="00420412">
        <w:rPr>
          <w:rFonts w:ascii="PT Astra Serif" w:hAnsi="PT Astra Serif"/>
        </w:rPr>
        <w:t xml:space="preserve"> Животноводческий объект может представлять собой сборные здания, классифицируемые в соответствии с группировкой 25.11.10 Общероссийского </w:t>
      </w:r>
      <w:hyperlink r:id="rId49">
        <w:r w:rsidRPr="00420412">
          <w:rPr>
            <w:rFonts w:ascii="PT Astra Serif" w:hAnsi="PT Astra Serif"/>
          </w:rPr>
          <w:t>классификатора</w:t>
        </w:r>
      </w:hyperlink>
      <w:r w:rsidRPr="00420412">
        <w:rPr>
          <w:rFonts w:ascii="PT Astra Serif" w:hAnsi="PT Astra Serif"/>
        </w:rPr>
        <w:t xml:space="preserve"> продукции по видам экономической деятельности ОК 034-2014 (КПЕС 2008), оснащенные оборудованием, используемым в животноводстве. При этом строительно-монтажные работы, включая монтаж оборудования, должны </w:t>
      </w:r>
      <w:proofErr w:type="gramStart"/>
      <w:r w:rsidRPr="00420412">
        <w:rPr>
          <w:rFonts w:ascii="PT Astra Serif" w:hAnsi="PT Astra Serif"/>
        </w:rPr>
        <w:t>быть</w:t>
      </w:r>
      <w:proofErr w:type="gramEnd"/>
      <w:r w:rsidRPr="00420412">
        <w:rPr>
          <w:rFonts w:ascii="PT Astra Serif" w:hAnsi="PT Astra Serif"/>
        </w:rPr>
        <w:t xml:space="preserve"> выполнены подрядчиком, осуществляющим строительную деятельность и аккредитованным в лизинговой организации, являющейся лизингодателем по договору финансовой аренды (лизинга), предметом которого является строительство животноводческого объекта. В прое</w:t>
      </w:r>
      <w:proofErr w:type="gramStart"/>
      <w:r w:rsidRPr="00420412">
        <w:rPr>
          <w:rFonts w:ascii="PT Astra Serif" w:hAnsi="PT Astra Serif"/>
        </w:rPr>
        <w:t>кт стр</w:t>
      </w:r>
      <w:proofErr w:type="gramEnd"/>
      <w:r w:rsidRPr="00420412">
        <w:rPr>
          <w:rFonts w:ascii="PT Astra Serif" w:hAnsi="PT Astra Serif"/>
        </w:rPr>
        <w:t>оительства животноводческого объекта может быть включено приобретение поголовья сельскохозяйственных животных;</w:t>
      </w:r>
    </w:p>
    <w:p w:rsidR="00420412" w:rsidRPr="00420412" w:rsidRDefault="00420412">
      <w:pPr>
        <w:pStyle w:val="ConsPlusNormal"/>
        <w:jc w:val="both"/>
        <w:rPr>
          <w:rFonts w:ascii="PT Astra Serif" w:hAnsi="PT Astra Serif"/>
        </w:rPr>
      </w:pPr>
      <w:r w:rsidRPr="00420412">
        <w:rPr>
          <w:rFonts w:ascii="PT Astra Serif" w:hAnsi="PT Astra Serif"/>
        </w:rPr>
        <w:t>(</w:t>
      </w:r>
      <w:proofErr w:type="spellStart"/>
      <w:r w:rsidRPr="00420412">
        <w:rPr>
          <w:rFonts w:ascii="PT Astra Serif" w:hAnsi="PT Astra Serif"/>
        </w:rPr>
        <w:t>пп</w:t>
      </w:r>
      <w:proofErr w:type="spellEnd"/>
      <w:r w:rsidRPr="00420412">
        <w:rPr>
          <w:rFonts w:ascii="PT Astra Serif" w:hAnsi="PT Astra Serif"/>
        </w:rPr>
        <w:t xml:space="preserve">. 7 </w:t>
      </w:r>
      <w:proofErr w:type="gramStart"/>
      <w:r w:rsidRPr="00420412">
        <w:rPr>
          <w:rFonts w:ascii="PT Astra Serif" w:hAnsi="PT Astra Serif"/>
        </w:rPr>
        <w:t>введен</w:t>
      </w:r>
      <w:proofErr w:type="gramEnd"/>
      <w:r w:rsidRPr="00420412">
        <w:rPr>
          <w:rFonts w:ascii="PT Astra Serif" w:hAnsi="PT Astra Serif"/>
        </w:rPr>
        <w:t xml:space="preserve"> </w:t>
      </w:r>
      <w:hyperlink r:id="rId50">
        <w:r w:rsidRPr="00420412">
          <w:rPr>
            <w:rFonts w:ascii="PT Astra Serif" w:hAnsi="PT Astra Serif"/>
          </w:rPr>
          <w:t>постановлением</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8) оборудование, используемое в животноводстве, - оборудование, конвейеры, установки и аппараты, перечень которых утверждается правовым актом Министерства.</w:t>
      </w:r>
    </w:p>
    <w:p w:rsidR="00420412" w:rsidRPr="00420412" w:rsidRDefault="00420412">
      <w:pPr>
        <w:pStyle w:val="ConsPlusNormal"/>
        <w:jc w:val="both"/>
        <w:rPr>
          <w:rFonts w:ascii="PT Astra Serif" w:hAnsi="PT Astra Serif"/>
        </w:rPr>
      </w:pPr>
      <w:r w:rsidRPr="00420412">
        <w:rPr>
          <w:rFonts w:ascii="PT Astra Serif" w:hAnsi="PT Astra Serif"/>
        </w:rPr>
        <w:t>(</w:t>
      </w:r>
      <w:proofErr w:type="spellStart"/>
      <w:r w:rsidRPr="00420412">
        <w:rPr>
          <w:rFonts w:ascii="PT Astra Serif" w:hAnsi="PT Astra Serif"/>
        </w:rPr>
        <w:t>пп</w:t>
      </w:r>
      <w:proofErr w:type="spellEnd"/>
      <w:r w:rsidRPr="00420412">
        <w:rPr>
          <w:rFonts w:ascii="PT Astra Serif" w:hAnsi="PT Astra Serif"/>
        </w:rPr>
        <w:t xml:space="preserve">. 8 </w:t>
      </w:r>
      <w:proofErr w:type="gramStart"/>
      <w:r w:rsidRPr="00420412">
        <w:rPr>
          <w:rFonts w:ascii="PT Astra Serif" w:hAnsi="PT Astra Serif"/>
        </w:rPr>
        <w:t>введен</w:t>
      </w:r>
      <w:proofErr w:type="gramEnd"/>
      <w:r w:rsidRPr="00420412">
        <w:rPr>
          <w:rFonts w:ascii="PT Astra Serif" w:hAnsi="PT Astra Serif"/>
        </w:rPr>
        <w:t xml:space="preserve"> </w:t>
      </w:r>
      <w:hyperlink r:id="rId51">
        <w:r w:rsidRPr="00420412">
          <w:rPr>
            <w:rFonts w:ascii="PT Astra Serif" w:hAnsi="PT Astra Serif"/>
          </w:rPr>
          <w:t>постановлением</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4. </w:t>
      </w:r>
      <w:proofErr w:type="gramStart"/>
      <w:r w:rsidRPr="00420412">
        <w:rPr>
          <w:rFonts w:ascii="PT Astra Serif" w:hAnsi="PT Astra Serif"/>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не позднее 15-го </w:t>
      </w:r>
      <w:r w:rsidRPr="00420412">
        <w:rPr>
          <w:rFonts w:ascii="PT Astra Serif" w:hAnsi="PT Astra Serif"/>
        </w:rPr>
        <w:lastRenderedPageBreak/>
        <w:t>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о внесении изменений в закон Ульяновской области об</w:t>
      </w:r>
      <w:proofErr w:type="gramEnd"/>
      <w:r w:rsidRPr="00420412">
        <w:rPr>
          <w:rFonts w:ascii="PT Astra Serif" w:hAnsi="PT Astra Serif"/>
        </w:rPr>
        <w:t xml:space="preserve"> областном </w:t>
      </w:r>
      <w:proofErr w:type="gramStart"/>
      <w:r w:rsidRPr="00420412">
        <w:rPr>
          <w:rFonts w:ascii="PT Astra Serif" w:hAnsi="PT Astra Serif"/>
        </w:rPr>
        <w:t>бюджете</w:t>
      </w:r>
      <w:proofErr w:type="gramEnd"/>
      <w:r w:rsidRPr="00420412">
        <w:rPr>
          <w:rFonts w:ascii="PT Astra Serif" w:hAnsi="PT Astra Serif"/>
        </w:rPr>
        <w:t xml:space="preserve"> Ульяновской области на соответствующий финансовый год и плановый период).</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постановлений Правительства Ульяновской области от 21.12.2022 </w:t>
      </w:r>
      <w:hyperlink r:id="rId52">
        <w:r w:rsidRPr="00420412">
          <w:rPr>
            <w:rFonts w:ascii="PT Astra Serif" w:hAnsi="PT Astra Serif"/>
          </w:rPr>
          <w:t>N 775-П</w:t>
        </w:r>
      </w:hyperlink>
      <w:r w:rsidRPr="00420412">
        <w:rPr>
          <w:rFonts w:ascii="PT Astra Serif" w:hAnsi="PT Astra Serif"/>
        </w:rPr>
        <w:t xml:space="preserve">, от 05.02.2024 </w:t>
      </w:r>
      <w:hyperlink r:id="rId53">
        <w:r w:rsidRPr="00420412">
          <w:rPr>
            <w:rFonts w:ascii="PT Astra Serif" w:hAnsi="PT Astra Serif"/>
          </w:rPr>
          <w:t>N 65-П</w:t>
        </w:r>
      </w:hyperlink>
      <w:r w:rsidRPr="00420412">
        <w:rPr>
          <w:rFonts w:ascii="PT Astra Serif" w:hAnsi="PT Astra Serif"/>
        </w:rPr>
        <w:t>)</w:t>
      </w:r>
    </w:p>
    <w:p w:rsidR="00420412" w:rsidRPr="00420412" w:rsidRDefault="00420412">
      <w:pPr>
        <w:pStyle w:val="ConsPlusNormal"/>
        <w:spacing w:before="220"/>
        <w:ind w:firstLine="540"/>
        <w:jc w:val="both"/>
        <w:rPr>
          <w:rFonts w:ascii="PT Astra Serif" w:hAnsi="PT Astra Serif"/>
        </w:rPr>
      </w:pPr>
      <w:bookmarkStart w:id="6" w:name="P79"/>
      <w:bookmarkEnd w:id="6"/>
      <w:r w:rsidRPr="00420412">
        <w:rPr>
          <w:rFonts w:ascii="PT Astra Serif" w:hAnsi="PT Astra Serif"/>
        </w:rPr>
        <w:t>5. Субсидии предоставляются хозяйствующим субъектам в целях возмещения части их затрат (без учета сумм налога на добавленную стоимость), связанных:</w:t>
      </w:r>
    </w:p>
    <w:p w:rsidR="00420412" w:rsidRPr="00420412" w:rsidRDefault="00420412">
      <w:pPr>
        <w:pStyle w:val="ConsPlusNormal"/>
        <w:spacing w:before="220"/>
        <w:ind w:firstLine="540"/>
        <w:jc w:val="both"/>
        <w:rPr>
          <w:rFonts w:ascii="PT Astra Serif" w:hAnsi="PT Astra Serif"/>
        </w:rPr>
      </w:pPr>
      <w:bookmarkStart w:id="7" w:name="P80"/>
      <w:bookmarkEnd w:id="7"/>
      <w:proofErr w:type="gramStart"/>
      <w:r w:rsidRPr="00420412">
        <w:rPr>
          <w:rFonts w:ascii="PT Astra Serif" w:hAnsi="PT Astra Serif"/>
        </w:rPr>
        <w:t xml:space="preserve">1) с приобретением на территории Ульяновской области у дилеров или изготовителей на основании договоров купли-продажи (договоров финансовой аренды (лизинга) транспортных средств, указанных в </w:t>
      </w:r>
      <w:hyperlink w:anchor="P65">
        <w:r w:rsidRPr="00420412">
          <w:rPr>
            <w:rFonts w:ascii="PT Astra Serif" w:hAnsi="PT Astra Serif"/>
          </w:rPr>
          <w:t>подпункте "а" подпункта 2 пункта 2</w:t>
        </w:r>
      </w:hyperlink>
      <w:r w:rsidRPr="00420412">
        <w:rPr>
          <w:rFonts w:ascii="PT Astra Serif" w:hAnsi="PT Astra Serif"/>
        </w:rPr>
        <w:t xml:space="preserve"> настоящих Правил;</w:t>
      </w:r>
      <w:proofErr w:type="gramEnd"/>
    </w:p>
    <w:p w:rsidR="00420412" w:rsidRPr="00420412" w:rsidRDefault="00420412">
      <w:pPr>
        <w:pStyle w:val="ConsPlusNormal"/>
        <w:spacing w:before="220"/>
        <w:ind w:firstLine="540"/>
        <w:jc w:val="both"/>
        <w:rPr>
          <w:rFonts w:ascii="PT Astra Serif" w:hAnsi="PT Astra Serif"/>
        </w:rPr>
      </w:pPr>
      <w:bookmarkStart w:id="8" w:name="P81"/>
      <w:bookmarkEnd w:id="8"/>
      <w:r w:rsidRPr="00420412">
        <w:rPr>
          <w:rFonts w:ascii="PT Astra Serif" w:hAnsi="PT Astra Serif"/>
        </w:rPr>
        <w:t xml:space="preserve">2) с приобретением у дилеров или изготовителей на основании договоров финансовой аренды (лизинга) транспортных средств, указанных в </w:t>
      </w:r>
      <w:hyperlink w:anchor="P67">
        <w:r w:rsidRPr="00420412">
          <w:rPr>
            <w:rFonts w:ascii="PT Astra Serif" w:hAnsi="PT Astra Serif"/>
          </w:rPr>
          <w:t>подпункте "б" подпункта 2 пункта 2</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bookmarkStart w:id="9" w:name="P82"/>
      <w:bookmarkEnd w:id="9"/>
      <w:r w:rsidRPr="00420412">
        <w:rPr>
          <w:rFonts w:ascii="PT Astra Serif" w:hAnsi="PT Astra Serif"/>
        </w:rPr>
        <w:t xml:space="preserve">3) с внесением лизинговых платежей по заключенным договорам финансовой аренды (лизинга), предметом которых являются машины и (или) оборудование, указанные в </w:t>
      </w:r>
      <w:hyperlink w:anchor="P70">
        <w:r w:rsidRPr="00420412">
          <w:rPr>
            <w:rFonts w:ascii="PT Astra Serif" w:hAnsi="PT Astra Serif"/>
          </w:rPr>
          <w:t>подпункте 5 пункта 2</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bookmarkStart w:id="10" w:name="P83"/>
      <w:bookmarkEnd w:id="10"/>
      <w:r w:rsidRPr="00420412">
        <w:rPr>
          <w:rFonts w:ascii="PT Astra Serif" w:hAnsi="PT Astra Serif"/>
        </w:rPr>
        <w:t xml:space="preserve">4) с внесением лизинговых платежей по заключенным договорам финансовой аренды (лизинга), предметом которых является строительство животноводческого объекта, указанного в </w:t>
      </w:r>
      <w:hyperlink w:anchor="P72">
        <w:r w:rsidRPr="00420412">
          <w:rPr>
            <w:rFonts w:ascii="PT Astra Serif" w:hAnsi="PT Astra Serif"/>
          </w:rPr>
          <w:t>подпункте 7 пункта 2</w:t>
        </w:r>
      </w:hyperlink>
      <w:r w:rsidRPr="00420412">
        <w:rPr>
          <w:rFonts w:ascii="PT Astra Serif" w:hAnsi="PT Astra Serif"/>
        </w:rPr>
        <w:t xml:space="preserve"> настоящих Правил;</w:t>
      </w:r>
    </w:p>
    <w:p w:rsidR="00420412" w:rsidRPr="00420412" w:rsidRDefault="00420412">
      <w:pPr>
        <w:pStyle w:val="ConsPlusNormal"/>
        <w:jc w:val="both"/>
        <w:rPr>
          <w:rFonts w:ascii="PT Astra Serif" w:hAnsi="PT Astra Serif"/>
        </w:rPr>
      </w:pPr>
      <w:r w:rsidRPr="00420412">
        <w:rPr>
          <w:rFonts w:ascii="PT Astra Serif" w:hAnsi="PT Astra Serif"/>
        </w:rPr>
        <w:t>(</w:t>
      </w:r>
      <w:proofErr w:type="spellStart"/>
      <w:r w:rsidRPr="00420412">
        <w:rPr>
          <w:rFonts w:ascii="PT Astra Serif" w:hAnsi="PT Astra Serif"/>
        </w:rPr>
        <w:t>пп</w:t>
      </w:r>
      <w:proofErr w:type="spellEnd"/>
      <w:r w:rsidRPr="00420412">
        <w:rPr>
          <w:rFonts w:ascii="PT Astra Serif" w:hAnsi="PT Astra Serif"/>
        </w:rPr>
        <w:t xml:space="preserve">. 4 </w:t>
      </w:r>
      <w:proofErr w:type="gramStart"/>
      <w:r w:rsidRPr="00420412">
        <w:rPr>
          <w:rFonts w:ascii="PT Astra Serif" w:hAnsi="PT Astra Serif"/>
        </w:rPr>
        <w:t>введен</w:t>
      </w:r>
      <w:proofErr w:type="gramEnd"/>
      <w:r w:rsidRPr="00420412">
        <w:rPr>
          <w:rFonts w:ascii="PT Astra Serif" w:hAnsi="PT Astra Serif"/>
        </w:rPr>
        <w:t xml:space="preserve"> </w:t>
      </w:r>
      <w:hyperlink r:id="rId54">
        <w:r w:rsidRPr="00420412">
          <w:rPr>
            <w:rFonts w:ascii="PT Astra Serif" w:hAnsi="PT Astra Serif"/>
          </w:rPr>
          <w:t>постановлением</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bookmarkStart w:id="11" w:name="P85"/>
      <w:bookmarkEnd w:id="11"/>
      <w:r w:rsidRPr="00420412">
        <w:rPr>
          <w:rFonts w:ascii="PT Astra Serif" w:hAnsi="PT Astra Serif"/>
        </w:rPr>
        <w:t>5) с внесением лизинговых платежей по заключенным договорам финансовой аренды (лизинга), предметом которых является оборудование, используемое в животноводстве.</w:t>
      </w:r>
    </w:p>
    <w:p w:rsidR="00420412" w:rsidRPr="00420412" w:rsidRDefault="00420412">
      <w:pPr>
        <w:pStyle w:val="ConsPlusNormal"/>
        <w:jc w:val="both"/>
        <w:rPr>
          <w:rFonts w:ascii="PT Astra Serif" w:hAnsi="PT Astra Serif"/>
        </w:rPr>
      </w:pPr>
      <w:r w:rsidRPr="00420412">
        <w:rPr>
          <w:rFonts w:ascii="PT Astra Serif" w:hAnsi="PT Astra Serif"/>
        </w:rPr>
        <w:t>(</w:t>
      </w:r>
      <w:proofErr w:type="spellStart"/>
      <w:r w:rsidRPr="00420412">
        <w:rPr>
          <w:rFonts w:ascii="PT Astra Serif" w:hAnsi="PT Astra Serif"/>
        </w:rPr>
        <w:t>пп</w:t>
      </w:r>
      <w:proofErr w:type="spellEnd"/>
      <w:r w:rsidRPr="00420412">
        <w:rPr>
          <w:rFonts w:ascii="PT Astra Serif" w:hAnsi="PT Astra Serif"/>
        </w:rPr>
        <w:t xml:space="preserve">. 5 </w:t>
      </w:r>
      <w:proofErr w:type="gramStart"/>
      <w:r w:rsidRPr="00420412">
        <w:rPr>
          <w:rFonts w:ascii="PT Astra Serif" w:hAnsi="PT Astra Serif"/>
        </w:rPr>
        <w:t>введен</w:t>
      </w:r>
      <w:proofErr w:type="gramEnd"/>
      <w:r w:rsidRPr="00420412">
        <w:rPr>
          <w:rFonts w:ascii="PT Astra Serif" w:hAnsi="PT Astra Serif"/>
        </w:rPr>
        <w:t xml:space="preserve"> </w:t>
      </w:r>
      <w:hyperlink r:id="rId55">
        <w:r w:rsidRPr="00420412">
          <w:rPr>
            <w:rFonts w:ascii="PT Astra Serif" w:hAnsi="PT Astra Serif"/>
          </w:rPr>
          <w:t>постановлением</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6. Хозяйствующие субъекты имеют право на получение субсидий в случае осуществления одного и более видов затрат, указанных в </w:t>
      </w:r>
      <w:hyperlink w:anchor="P79">
        <w:r w:rsidRPr="00420412">
          <w:rPr>
            <w:rFonts w:ascii="PT Astra Serif" w:hAnsi="PT Astra Serif"/>
          </w:rPr>
          <w:t>пункте 5</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7. Для хозяйствующих субъектов, использующих на дату осуществления затрат, указанных в </w:t>
      </w:r>
      <w:hyperlink w:anchor="P79">
        <w:r w:rsidRPr="00420412">
          <w:rPr>
            <w:rFonts w:ascii="PT Astra Serif" w:hAnsi="PT Astra Serif"/>
          </w:rPr>
          <w:t>пункте 5</w:t>
        </w:r>
      </w:hyperlink>
      <w:r w:rsidRPr="00420412">
        <w:rPr>
          <w:rFonts w:ascii="PT Astra Serif" w:hAnsi="PT Astra Serif"/>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таких затрат осуществляется с учетом суммы налога на добавленную стоимость.</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7.1. Субсидии предоставляются хозяйствующим субъектам, ставшим победителями отбора, проводимого в соответствии с настоящими Правилами в форме запроса предложений (далее - отбор). Отбор проводится Министерством.</w:t>
      </w:r>
    </w:p>
    <w:p w:rsidR="00420412" w:rsidRPr="00420412" w:rsidRDefault="00420412">
      <w:pPr>
        <w:pStyle w:val="ConsPlusNormal"/>
        <w:jc w:val="both"/>
        <w:rPr>
          <w:rFonts w:ascii="PT Astra Serif" w:hAnsi="PT Astra Serif"/>
        </w:rPr>
      </w:pPr>
      <w:r w:rsidRPr="00420412">
        <w:rPr>
          <w:rFonts w:ascii="PT Astra Serif" w:hAnsi="PT Astra Serif"/>
        </w:rPr>
        <w:t>(</w:t>
      </w:r>
      <w:proofErr w:type="gramStart"/>
      <w:r w:rsidRPr="00420412">
        <w:rPr>
          <w:rFonts w:ascii="PT Astra Serif" w:hAnsi="PT Astra Serif"/>
        </w:rPr>
        <w:t>п</w:t>
      </w:r>
      <w:proofErr w:type="gramEnd"/>
      <w:r w:rsidRPr="00420412">
        <w:rPr>
          <w:rFonts w:ascii="PT Astra Serif" w:hAnsi="PT Astra Serif"/>
        </w:rPr>
        <w:t xml:space="preserve">. 7.1 введен </w:t>
      </w:r>
      <w:hyperlink r:id="rId56">
        <w:r w:rsidRPr="00420412">
          <w:rPr>
            <w:rFonts w:ascii="PT Astra Serif" w:hAnsi="PT Astra Serif"/>
          </w:rPr>
          <w:t>постановлением</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bookmarkStart w:id="12" w:name="P91"/>
      <w:bookmarkEnd w:id="12"/>
      <w:r w:rsidRPr="00420412">
        <w:rPr>
          <w:rFonts w:ascii="PT Astra Serif" w:hAnsi="PT Astra Serif"/>
        </w:rPr>
        <w:t>8. Требования, которым должен соответствовать хозяйствующий субъект:</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420412" w:rsidRPr="00420412" w:rsidRDefault="00420412">
      <w:pPr>
        <w:pStyle w:val="ConsPlusNormal"/>
        <w:spacing w:before="220"/>
        <w:ind w:firstLine="540"/>
        <w:jc w:val="both"/>
        <w:rPr>
          <w:rFonts w:ascii="PT Astra Serif" w:hAnsi="PT Astra Serif"/>
        </w:rPr>
      </w:pPr>
      <w:bookmarkStart w:id="13" w:name="P93"/>
      <w:bookmarkEnd w:id="13"/>
      <w:r w:rsidRPr="00420412">
        <w:rPr>
          <w:rFonts w:ascii="PT Astra Serif" w:hAnsi="PT Astra Serif"/>
        </w:rPr>
        <w:t xml:space="preserve">а) у хозяйствующего субъекта должна отсутствовать просроченная задолженность по возврату в областной бюджет Ульяновской области субсидий, </w:t>
      </w:r>
      <w:proofErr w:type="gramStart"/>
      <w:r w:rsidRPr="00420412">
        <w:rPr>
          <w:rFonts w:ascii="PT Astra Serif" w:hAnsi="PT Astra Serif"/>
        </w:rPr>
        <w:t>предоставленных</w:t>
      </w:r>
      <w:proofErr w:type="gramEnd"/>
      <w:r w:rsidRPr="00420412">
        <w:rPr>
          <w:rFonts w:ascii="PT Astra Serif" w:hAnsi="PT Astra Serif"/>
        </w:rPr>
        <w:t xml:space="preserve"> в том числе в соответствии с иными нормативными правовыми актами Ульяновской области, а у хозяйствующего субъекта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lastRenderedPageBreak/>
        <w:t>б) в отношении хозяйствующего субъекта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хозяйствующий субъект - индивидуальный предприниматель</w:t>
      </w:r>
      <w:proofErr w:type="gramEnd"/>
      <w:r w:rsidRPr="00420412">
        <w:rPr>
          <w:rFonts w:ascii="PT Astra Serif" w:hAnsi="PT Astra Serif"/>
        </w:rPr>
        <w:t xml:space="preserve"> не должен прекратить деятельность в качестве индивидуального предпринимателя;</w:t>
      </w:r>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t>в) хозяйствующий субъект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420412">
        <w:rPr>
          <w:rFonts w:ascii="PT Astra Serif" w:hAnsi="PT Astra Serif"/>
        </w:rPr>
        <w:t>офшорного</w:t>
      </w:r>
      <w:proofErr w:type="spellEnd"/>
      <w:r w:rsidRPr="00420412">
        <w:rPr>
          <w:rFonts w:ascii="PT Astra Serif" w:hAnsi="PT Astra Serif"/>
        </w:rPr>
        <w:t xml:space="preserve">) владения активами в Российской Федерации (далее - </w:t>
      </w:r>
      <w:proofErr w:type="spellStart"/>
      <w:r w:rsidRPr="00420412">
        <w:rPr>
          <w:rFonts w:ascii="PT Astra Serif" w:hAnsi="PT Astra Serif"/>
        </w:rPr>
        <w:t>офшорные</w:t>
      </w:r>
      <w:proofErr w:type="spellEnd"/>
      <w:r w:rsidRPr="00420412">
        <w:rPr>
          <w:rFonts w:ascii="PT Astra Serif" w:hAnsi="PT Astra Serif"/>
        </w:rPr>
        <w:t xml:space="preserve"> компании), а также российским юридическим лицом, в уставном (складочном) капитале которого доля прямого или косвенного (через третьих</w:t>
      </w:r>
      <w:proofErr w:type="gramEnd"/>
      <w:r w:rsidRPr="00420412">
        <w:rPr>
          <w:rFonts w:ascii="PT Astra Serif" w:hAnsi="PT Astra Serif"/>
        </w:rPr>
        <w:t xml:space="preserve"> лиц) участия </w:t>
      </w:r>
      <w:proofErr w:type="spellStart"/>
      <w:r w:rsidRPr="00420412">
        <w:rPr>
          <w:rFonts w:ascii="PT Astra Serif" w:hAnsi="PT Astra Serif"/>
        </w:rPr>
        <w:t>офшорных</w:t>
      </w:r>
      <w:proofErr w:type="spellEnd"/>
      <w:r w:rsidRPr="00420412">
        <w:rPr>
          <w:rFonts w:ascii="PT Astra Serif" w:hAnsi="PT Astra Serif"/>
        </w:rPr>
        <w:t xml:space="preserve"> компаний в совокупности превышает 25 процентов (если иное не предусмотрено законодательством Российской Федерации);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г) хозяйствующий субъект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79">
        <w:r w:rsidRPr="00420412">
          <w:rPr>
            <w:rFonts w:ascii="PT Astra Serif" w:hAnsi="PT Astra Serif"/>
          </w:rPr>
          <w:t>пункте 5</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proofErr w:type="spellStart"/>
      <w:proofErr w:type="gramStart"/>
      <w:r w:rsidRPr="00420412">
        <w:rPr>
          <w:rFonts w:ascii="PT Astra Serif" w:hAnsi="PT Astra Serif"/>
        </w:rPr>
        <w:t>д</w:t>
      </w:r>
      <w:proofErr w:type="spellEnd"/>
      <w:r w:rsidRPr="00420412">
        <w:rPr>
          <w:rFonts w:ascii="PT Astra Serif" w:hAnsi="PT Astra Serif"/>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420412" w:rsidRPr="00420412" w:rsidRDefault="00420412">
      <w:pPr>
        <w:pStyle w:val="ConsPlusNormal"/>
        <w:spacing w:before="220"/>
        <w:ind w:firstLine="540"/>
        <w:jc w:val="both"/>
        <w:rPr>
          <w:rFonts w:ascii="PT Astra Serif" w:hAnsi="PT Astra Serif"/>
        </w:rPr>
      </w:pPr>
      <w:bookmarkStart w:id="14" w:name="P98"/>
      <w:bookmarkEnd w:id="14"/>
      <w:r w:rsidRPr="00420412">
        <w:rPr>
          <w:rFonts w:ascii="PT Astra Serif" w:hAnsi="PT Astra Serif"/>
        </w:rPr>
        <w:t>е)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ж) хозяйствующий субъект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t>2) по состоянию на дату, которая предшествует дате представления в Министерство документов не более чем на 30 календарных дней, хозяйствующий субъект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420412" w:rsidRPr="00420412" w:rsidRDefault="00420412">
      <w:pPr>
        <w:pStyle w:val="ConsPlusNormal"/>
        <w:jc w:val="both"/>
        <w:rPr>
          <w:rFonts w:ascii="PT Astra Serif" w:hAnsi="PT Astra Serif"/>
        </w:rPr>
      </w:pPr>
      <w:r w:rsidRPr="00420412">
        <w:rPr>
          <w:rFonts w:ascii="PT Astra Serif" w:hAnsi="PT Astra Serif"/>
        </w:rPr>
        <w:t xml:space="preserve">(п. 8 в ред. </w:t>
      </w:r>
      <w:hyperlink r:id="rId57">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bookmarkStart w:id="15" w:name="P102"/>
      <w:bookmarkEnd w:id="15"/>
      <w:r w:rsidRPr="00420412">
        <w:rPr>
          <w:rFonts w:ascii="PT Astra Serif" w:hAnsi="PT Astra Serif"/>
        </w:rPr>
        <w:t>8.1. Критериями отбора хозяйствующих субъектов являются:</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1) осуществление хозяйствующим субъектом деятельности по производству и (или) переработке сельскохозяйственной продукции на территории Ульяновской области;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2) подтверждение хозяйствующим субъектом государственной регистрации на территории Ульяновской области приобретенных транспортных средств;</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3) в случае если государственная регистрация машин (оборудования) в соответствии с законодательством Российской Федерации является обязательной, хозяйствующий субъект должен подтвердить государственную регистрацию машин (оборудования) на территории Ульяновской области либо постановку их на временный учет на территории Ульяновской области, если лизингодатель находится на территории иного субъекта Российской Федерации;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lastRenderedPageBreak/>
        <w:t>4) приобретенные хозяйствующим субъектом транспортные средства (машины, оборудование) должны быть им приняты к бухгалтерскому учету;</w:t>
      </w:r>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t xml:space="preserve">5) в случае если хозяйствующий субъект претендует на получение субсидии, предоставляемой в целях возмещения части его затрат, указанных в </w:t>
      </w:r>
      <w:hyperlink w:anchor="P80">
        <w:r w:rsidRPr="00420412">
          <w:rPr>
            <w:rFonts w:ascii="PT Astra Serif" w:hAnsi="PT Astra Serif"/>
          </w:rPr>
          <w:t>подпункте 1 пункта 5</w:t>
        </w:r>
      </w:hyperlink>
      <w:r w:rsidRPr="00420412">
        <w:rPr>
          <w:rFonts w:ascii="PT Astra Serif" w:hAnsi="PT Astra Serif"/>
        </w:rPr>
        <w:t xml:space="preserve"> настоящих Правил, - подтверждение объема своих затрат, связанных с приобретением транспортных средств (в случае заключения договоров купли-продажи), и (или) оплатой первоначального лизингового платежа лизингодателю (в случае заключения договоров финансовой аренды (лизинга), предметом которых являются транспортные средства);</w:t>
      </w:r>
      <w:proofErr w:type="gramEnd"/>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6) в случае если хозяйствующий субъект претендует на получение субсидии, предоставляемой в целях возмещения части затрат, указанных в </w:t>
      </w:r>
      <w:hyperlink w:anchor="P81">
        <w:r w:rsidRPr="00420412">
          <w:rPr>
            <w:rFonts w:ascii="PT Astra Serif" w:hAnsi="PT Astra Serif"/>
          </w:rPr>
          <w:t>подпунктах 2</w:t>
        </w:r>
      </w:hyperlink>
      <w:r w:rsidRPr="00420412">
        <w:rPr>
          <w:rFonts w:ascii="PT Astra Serif" w:hAnsi="PT Astra Serif"/>
        </w:rPr>
        <w:t xml:space="preserve"> и </w:t>
      </w:r>
      <w:hyperlink w:anchor="P82">
        <w:r w:rsidRPr="00420412">
          <w:rPr>
            <w:rFonts w:ascii="PT Astra Serif" w:hAnsi="PT Astra Serif"/>
          </w:rPr>
          <w:t>3 пункта 5</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а) воспользоваться правом на обращение в Министерство за получением субсидии хозяйствующий субъект может не позднее финансового года, следующего за годом, в котором им исполнены обязательства по договору финансовой аренды (лизинга);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б) подтверждение объема своих затрат, связанных с оплатой лизинговых платежей в соответствии с графиком погашения платежей, предусмотренным договором финансовой аренды (лизинга), предметом которого являются транспортные средства и (или) машины и (или) оборудование. </w:t>
      </w:r>
      <w:proofErr w:type="gramStart"/>
      <w:r w:rsidRPr="00420412">
        <w:rPr>
          <w:rFonts w:ascii="PT Astra Serif" w:hAnsi="PT Astra Serif"/>
        </w:rPr>
        <w:t>При этом такие договоры должны быть заключены после 1 января 2015 года, а внесение лизинговых платежей в соответствии с графиком погашения платежей должно быть осуществлено после 1 января 2018 года;</w:t>
      </w:r>
      <w:proofErr w:type="gramEnd"/>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7) в случае если хозяйствующий субъект претендует на получение субсидии, предоставляемой в целях возмещения части затрат, указанных в </w:t>
      </w:r>
      <w:hyperlink w:anchor="P83">
        <w:r w:rsidRPr="00420412">
          <w:rPr>
            <w:rFonts w:ascii="PT Astra Serif" w:hAnsi="PT Astra Serif"/>
          </w:rPr>
          <w:t>подпункте 4 пункта 5</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а) хозяйствующий субъе</w:t>
      </w:r>
      <w:proofErr w:type="gramStart"/>
      <w:r w:rsidRPr="00420412">
        <w:rPr>
          <w:rFonts w:ascii="PT Astra Serif" w:hAnsi="PT Astra Serif"/>
        </w:rPr>
        <w:t>кт впр</w:t>
      </w:r>
      <w:proofErr w:type="gramEnd"/>
      <w:r w:rsidRPr="00420412">
        <w:rPr>
          <w:rFonts w:ascii="PT Astra Serif" w:hAnsi="PT Astra Serif"/>
        </w:rPr>
        <w:t>аве претендовать на получение субсидии не позднее финансового года, следующего за годом, в котором им исполнены обязательства по договору финансовой аренды (лизинга). При этом договор финансовой аренды (лизинга) должен быть заключен после 1 января 2013 года, и животноводческий объект должен быть введен в эксплуатацию и передан хозяйствующему субъекту в пользование;</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б) подтверждение объема своих затрат, связанных с оплатой лизинговых платежей, в соответствии с графиком погашения платежей, предусмотренным договором финансовой аренды (лизинга), предметом которого является строительство животноводческого объекта. При этом внесение лизинговых платежей в соответствии с графиком погашения платежей должно быть осуществлено после 1 января 2015 года;</w:t>
      </w:r>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t xml:space="preserve">8) в случае если хозяйствующий субъект претендует на получение субсидии, предоставляемой в целях возмещения части затрат, указанных в </w:t>
      </w:r>
      <w:hyperlink w:anchor="P85">
        <w:r w:rsidRPr="00420412">
          <w:rPr>
            <w:rFonts w:ascii="PT Astra Serif" w:hAnsi="PT Astra Serif"/>
          </w:rPr>
          <w:t>подпункте 5 пункта 5</w:t>
        </w:r>
      </w:hyperlink>
      <w:r w:rsidRPr="00420412">
        <w:rPr>
          <w:rFonts w:ascii="PT Astra Serif" w:hAnsi="PT Astra Serif"/>
        </w:rPr>
        <w:t xml:space="preserve"> настоящих Правил, - подтверждение объема своих затрат, связанных с оплатой лизинговых платежей, в соответствии с графиком погашения платежей, предусмотренным договором финансовой аренды (лизинга), предметом которого является оборудование, используемое в животноводстве.</w:t>
      </w:r>
      <w:proofErr w:type="gramEnd"/>
      <w:r w:rsidRPr="00420412">
        <w:rPr>
          <w:rFonts w:ascii="PT Astra Serif" w:hAnsi="PT Astra Serif"/>
        </w:rPr>
        <w:t xml:space="preserve"> При этом внесение лизинговых платежей в соответствии с графиком погашения платежей должно быть осуществлено после 1 января 2015 года.</w:t>
      </w:r>
    </w:p>
    <w:p w:rsidR="00420412" w:rsidRPr="00420412" w:rsidRDefault="00420412">
      <w:pPr>
        <w:pStyle w:val="ConsPlusNormal"/>
        <w:jc w:val="both"/>
        <w:rPr>
          <w:rFonts w:ascii="PT Astra Serif" w:hAnsi="PT Astra Serif"/>
        </w:rPr>
      </w:pPr>
      <w:r w:rsidRPr="00420412">
        <w:rPr>
          <w:rFonts w:ascii="PT Astra Serif" w:hAnsi="PT Astra Serif"/>
        </w:rPr>
        <w:t xml:space="preserve">(п. 8.1 </w:t>
      </w:r>
      <w:proofErr w:type="gramStart"/>
      <w:r w:rsidRPr="00420412">
        <w:rPr>
          <w:rFonts w:ascii="PT Astra Serif" w:hAnsi="PT Astra Serif"/>
        </w:rPr>
        <w:t>введен</w:t>
      </w:r>
      <w:proofErr w:type="gramEnd"/>
      <w:r w:rsidRPr="00420412">
        <w:rPr>
          <w:rFonts w:ascii="PT Astra Serif" w:hAnsi="PT Astra Serif"/>
        </w:rPr>
        <w:t xml:space="preserve"> </w:t>
      </w:r>
      <w:hyperlink r:id="rId58">
        <w:r w:rsidRPr="00420412">
          <w:rPr>
            <w:rFonts w:ascii="PT Astra Serif" w:hAnsi="PT Astra Serif"/>
          </w:rPr>
          <w:t>постановлением</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8.2. </w:t>
      </w:r>
      <w:proofErr w:type="gramStart"/>
      <w:r w:rsidRPr="00420412">
        <w:rPr>
          <w:rFonts w:ascii="PT Astra Serif" w:hAnsi="PT Astra Serif"/>
        </w:rPr>
        <w:t>Объявление о проведении отбора (далее - объявление) размещается на едином портале, а также на официальном сайте Министерства в информационно-телекоммуникационной сети "Интернет" по адресу https://mcx73.ru (далее - официальный сайт) не позднее 10 декабря, при этом оно должно быть размещено не позднее 5-го календарного дня до наступления даты начала приема заявлений о предоставлении субсидий (далее - заявления).</w:t>
      </w:r>
      <w:proofErr w:type="gramEnd"/>
      <w:r w:rsidRPr="00420412">
        <w:rPr>
          <w:rFonts w:ascii="PT Astra Serif" w:hAnsi="PT Astra Serif"/>
        </w:rPr>
        <w:t xml:space="preserve"> Объявление должно содержать:</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дату начала подачи и окончания приема заявлений, при этом дата окончания приема заявлений не может быть ранее 10-го календарного дня, следующего за днем размещения объявления;</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lastRenderedPageBreak/>
        <w:t>наименование, место нахождения, почтовый адрес, адрес электронной почты Министерства;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результат (результаты) предоставления субсидий;</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доменное имя и (или) сетевой адрес и (или) указатели страниц официального сайта, на котором обеспечивается проведение отбора;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требования к хозяйствующим субъектам, установленные </w:t>
      </w:r>
      <w:hyperlink w:anchor="P91">
        <w:r w:rsidRPr="00420412">
          <w:rPr>
            <w:rFonts w:ascii="PT Astra Serif" w:hAnsi="PT Astra Serif"/>
          </w:rPr>
          <w:t>пунктом 8</w:t>
        </w:r>
      </w:hyperlink>
      <w:r w:rsidRPr="00420412">
        <w:rPr>
          <w:rFonts w:ascii="PT Astra Serif" w:hAnsi="PT Astra Serif"/>
        </w:rPr>
        <w:t xml:space="preserve"> настоящих Правил, и перечень документов, указанных в </w:t>
      </w:r>
      <w:hyperlink w:anchor="P141">
        <w:r w:rsidRPr="00420412">
          <w:rPr>
            <w:rFonts w:ascii="PT Astra Serif" w:hAnsi="PT Astra Serif"/>
          </w:rPr>
          <w:t>пункте 10</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критерии отбора;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порядок подачи хозяйствующими субъектами заявлений и требования, предъявляемые к форме и содержанию заявлений;</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порядок отзыва заявлений, установленный </w:t>
      </w:r>
      <w:hyperlink w:anchor="P210">
        <w:r w:rsidRPr="00420412">
          <w:rPr>
            <w:rFonts w:ascii="PT Astra Serif" w:hAnsi="PT Astra Serif"/>
          </w:rPr>
          <w:t>пунктом 17</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правила рассмотрения заявлений в соответствии с </w:t>
      </w:r>
      <w:hyperlink w:anchor="P168">
        <w:r w:rsidRPr="00420412">
          <w:rPr>
            <w:rFonts w:ascii="PT Astra Serif" w:hAnsi="PT Astra Serif"/>
          </w:rPr>
          <w:t>пунктом 15</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объем распределяемых субсидий в рамках отбора, порядок расчета объемов субсидий, правила распределения субсидий по результатам отбора;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порядок предоставления хозяйствующим субъектам разъяснений положений объявления, даты начала и окончания срока такого предоставления;</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срок, в течение которого хозяйствующие субъекты, ставшие победителями отбора (хозяйствующий субъект, ставший победителем отбора), должны (должен) подписать соглашение о предоставлении субсидии;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срок </w:t>
      </w:r>
      <w:proofErr w:type="gramStart"/>
      <w:r w:rsidRPr="00420412">
        <w:rPr>
          <w:rFonts w:ascii="PT Astra Serif" w:hAnsi="PT Astra Serif"/>
        </w:rPr>
        <w:t>размещения протокола подведения итогов отбора</w:t>
      </w:r>
      <w:proofErr w:type="gramEnd"/>
      <w:r w:rsidRPr="00420412">
        <w:rPr>
          <w:rFonts w:ascii="PT Astra Serif" w:hAnsi="PT Astra Serif"/>
        </w:rPr>
        <w:t xml:space="preserve"> на официальном сайте, который не может быть позднее 14-го календарного дня, следующего за днем определения победителя отбора;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иную информацию, определенную настоящими Правилами (при необходимости).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В случае если по истечении срока приема заявлений, указанного в объявлении, будет установлено, что представлено только одно заявление или заявлений не представлено, срок приема заявлений продлевается на 7 календарных дней со дня истечения срока приема заявлений. Сообщение о продлении срока приема заявлений размещается на официальном сайте и должно содержать сведения о дате окончания такого продленного срока.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В случае если по истечении продленного срока будет представлено только одно заявление, отбор проводится в соответствии с настоящими Правилами, а в случае если не будет представлено ни одного заявления, отбор признается несостоявшимся.</w:t>
      </w:r>
    </w:p>
    <w:p w:rsidR="00420412" w:rsidRPr="00420412" w:rsidRDefault="00420412">
      <w:pPr>
        <w:pStyle w:val="ConsPlusNormal"/>
        <w:jc w:val="both"/>
        <w:rPr>
          <w:rFonts w:ascii="PT Astra Serif" w:hAnsi="PT Astra Serif"/>
        </w:rPr>
      </w:pPr>
      <w:r w:rsidRPr="00420412">
        <w:rPr>
          <w:rFonts w:ascii="PT Astra Serif" w:hAnsi="PT Astra Serif"/>
        </w:rPr>
        <w:t>(</w:t>
      </w:r>
      <w:proofErr w:type="gramStart"/>
      <w:r w:rsidRPr="00420412">
        <w:rPr>
          <w:rFonts w:ascii="PT Astra Serif" w:hAnsi="PT Astra Serif"/>
        </w:rPr>
        <w:t>п</w:t>
      </w:r>
      <w:proofErr w:type="gramEnd"/>
      <w:r w:rsidRPr="00420412">
        <w:rPr>
          <w:rFonts w:ascii="PT Astra Serif" w:hAnsi="PT Astra Serif"/>
        </w:rPr>
        <w:t xml:space="preserve">. 8.2 введен </w:t>
      </w:r>
      <w:hyperlink r:id="rId59">
        <w:r w:rsidRPr="00420412">
          <w:rPr>
            <w:rFonts w:ascii="PT Astra Serif" w:hAnsi="PT Astra Serif"/>
          </w:rPr>
          <w:t>постановлением</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bookmarkStart w:id="16" w:name="P135"/>
      <w:bookmarkEnd w:id="16"/>
      <w:r w:rsidRPr="00420412">
        <w:rPr>
          <w:rFonts w:ascii="PT Astra Serif" w:hAnsi="PT Astra Serif"/>
        </w:rPr>
        <w:t>9. Объем субсидий, подлежащих предоставлению хозяйствующим субъектам, составляет:</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1) в случае если хозяйствующие субъекты претендуют на получение субсидий в целях возмещения части затрат, указанных в </w:t>
      </w:r>
      <w:hyperlink w:anchor="P80">
        <w:r w:rsidRPr="00420412">
          <w:rPr>
            <w:rFonts w:ascii="PT Astra Serif" w:hAnsi="PT Astra Serif"/>
          </w:rPr>
          <w:t>подпункте 1 пункта 5</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а) 40 процентов стоимости транспортного средства (в случае если транспортное средство приобретено на основании договора купли-продажи);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б) первоначальный лизинговый платеж, но не более 240 тыс. рублей (в случае если транспортное средство приобретено на основании договора финансовой аренды (лизинга);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2) в случае если хозяйствующие субъекты претендуют на получение субсидий в целях возмещения части затрат, указанных в </w:t>
      </w:r>
      <w:hyperlink w:anchor="P81">
        <w:r w:rsidRPr="00420412">
          <w:rPr>
            <w:rFonts w:ascii="PT Astra Serif" w:hAnsi="PT Astra Serif"/>
          </w:rPr>
          <w:t>подпунктах 2</w:t>
        </w:r>
      </w:hyperlink>
      <w:r w:rsidRPr="00420412">
        <w:rPr>
          <w:rFonts w:ascii="PT Astra Serif" w:hAnsi="PT Astra Serif"/>
        </w:rPr>
        <w:t xml:space="preserve"> - </w:t>
      </w:r>
      <w:hyperlink w:anchor="P85">
        <w:r w:rsidRPr="00420412">
          <w:rPr>
            <w:rFonts w:ascii="PT Astra Serif" w:hAnsi="PT Astra Serif"/>
          </w:rPr>
          <w:t>5 пункта 5</w:t>
        </w:r>
      </w:hyperlink>
      <w:r w:rsidRPr="00420412">
        <w:rPr>
          <w:rFonts w:ascii="PT Astra Serif" w:hAnsi="PT Astra Serif"/>
        </w:rPr>
        <w:t xml:space="preserve"> настоящих Правил, - 50 процентов лизинговых платежей, выплаченных лизингодателю.</w:t>
      </w:r>
    </w:p>
    <w:p w:rsidR="00420412" w:rsidRPr="00420412" w:rsidRDefault="00420412">
      <w:pPr>
        <w:pStyle w:val="ConsPlusNormal"/>
        <w:jc w:val="both"/>
        <w:rPr>
          <w:rFonts w:ascii="PT Astra Serif" w:hAnsi="PT Astra Serif"/>
        </w:rPr>
      </w:pPr>
      <w:r w:rsidRPr="00420412">
        <w:rPr>
          <w:rFonts w:ascii="PT Astra Serif" w:hAnsi="PT Astra Serif"/>
        </w:rPr>
        <w:t xml:space="preserve">(п. 9 в ред. </w:t>
      </w:r>
      <w:hyperlink r:id="rId60">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bookmarkStart w:id="17" w:name="P141"/>
      <w:bookmarkEnd w:id="17"/>
      <w:r w:rsidRPr="00420412">
        <w:rPr>
          <w:rFonts w:ascii="PT Astra Serif" w:hAnsi="PT Astra Serif"/>
        </w:rPr>
        <w:lastRenderedPageBreak/>
        <w:t>10. Для получения субсидии хозяйствующий субъект (далее - заявитель) представляет в Министерство:</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1) заявление, составленное по форме, утвержденной правовым актом Министерства;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2) расчет объема субсидии, причитающейся заявителю, составленный по форме, утвержденной правовым актом Министерства;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3) справку о производстве и (или) переработке сельскохозяйственной продукции заявителем на территории Ульяновской области в году, предшествующем году, в котором он обратился в Министерство за получением субсидии, составленную по форме, утвержденной правовым актом Министерства;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4) документ, подтверждающий согласие на обработку персональных данных (представляется заявителем - индивидуальным предпринимателем);</w:t>
      </w:r>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t>5)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t xml:space="preserve">6) справку о соответствии заявителя требованиям, установленным </w:t>
      </w:r>
      <w:hyperlink w:anchor="P93">
        <w:r w:rsidRPr="00420412">
          <w:rPr>
            <w:rFonts w:ascii="PT Astra Serif" w:hAnsi="PT Astra Serif"/>
          </w:rPr>
          <w:t>подпунктами "а"</w:t>
        </w:r>
      </w:hyperlink>
      <w:r w:rsidRPr="00420412">
        <w:rPr>
          <w:rFonts w:ascii="PT Astra Serif" w:hAnsi="PT Astra Serif"/>
        </w:rPr>
        <w:t xml:space="preserve"> - </w:t>
      </w:r>
      <w:hyperlink w:anchor="P98">
        <w:r w:rsidRPr="00420412">
          <w:rPr>
            <w:rFonts w:ascii="PT Astra Serif" w:hAnsi="PT Astra Serif"/>
          </w:rPr>
          <w:t>"е" подпункта 1 пункта 8</w:t>
        </w:r>
      </w:hyperlink>
      <w:r w:rsidRPr="00420412">
        <w:rPr>
          <w:rFonts w:ascii="PT Astra Serif" w:hAnsi="PT Astra Serif"/>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7)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8)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затрат, направленного заявителем в налоговый орган по месту учета заявителя и имеющего отметку налогового органа о его получении (представляется в случае использования заявителем указанного права);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9) в случае если заявитель претендуют на получение субсидии в целях возмещения части затрат, указанных в </w:t>
      </w:r>
      <w:hyperlink w:anchor="P80">
        <w:r w:rsidRPr="00420412">
          <w:rPr>
            <w:rFonts w:ascii="PT Astra Serif" w:hAnsi="PT Astra Serif"/>
          </w:rPr>
          <w:t>подпунктах 1</w:t>
        </w:r>
      </w:hyperlink>
      <w:r w:rsidRPr="00420412">
        <w:rPr>
          <w:rFonts w:ascii="PT Astra Serif" w:hAnsi="PT Astra Serif"/>
        </w:rPr>
        <w:t xml:space="preserve"> и </w:t>
      </w:r>
      <w:hyperlink w:anchor="P81">
        <w:r w:rsidRPr="00420412">
          <w:rPr>
            <w:rFonts w:ascii="PT Astra Serif" w:hAnsi="PT Astra Serif"/>
          </w:rPr>
          <w:t>2 пункта 5</w:t>
        </w:r>
      </w:hyperlink>
      <w:r w:rsidRPr="00420412">
        <w:rPr>
          <w:rFonts w:ascii="PT Astra Serif" w:hAnsi="PT Astra Serif"/>
        </w:rPr>
        <w:t xml:space="preserve"> настоящих Правил, он дополнительно представляет:</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а) копии договоров купли-продажи транспортных средств, копии счетов-фактур (если продавец является налогоплательщиком налога на добавленную стоимость) либо копии товарных накладных, копии платежных поручений, подтверждающих оплату приобретенных транспортных сре</w:t>
      </w:r>
      <w:proofErr w:type="gramStart"/>
      <w:r w:rsidRPr="00420412">
        <w:rPr>
          <w:rFonts w:ascii="PT Astra Serif" w:hAnsi="PT Astra Serif"/>
        </w:rPr>
        <w:t>дств в п</w:t>
      </w:r>
      <w:proofErr w:type="gramEnd"/>
      <w:r w:rsidRPr="00420412">
        <w:rPr>
          <w:rFonts w:ascii="PT Astra Serif" w:hAnsi="PT Astra Serif"/>
        </w:rPr>
        <w:t>олном объеме, в том числе их предварительную оплату (представляются в случае приобретения транспортных средств на основании договора купли-продажи);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б) копии договоров финансовой аренды (лизинга), предметом которых являются транспортные средства, копии актов передачи, подписанные продавцом, лизингодателем и заявителем (лизингополучателем), копии платежных поручений, подтверждающих оплату лизинговых платежей в полном объеме (представляются в случае приобретения транспортных средств на основании договоров финансовой аренды (лизинга);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в) копию паспорта транспортного средства или выписку из электронного паспорта транспортного средства, а также копию свидетельства о регистрации транспортного средства;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г) копии инвентарных карточек учета объектов основных средств либо копии иных первичных учетных документов или выписки из них, применяемых заявителем для ведения бухгалтерского </w:t>
      </w:r>
      <w:r w:rsidRPr="00420412">
        <w:rPr>
          <w:rFonts w:ascii="PT Astra Serif" w:hAnsi="PT Astra Serif"/>
        </w:rPr>
        <w:lastRenderedPageBreak/>
        <w:t>учета, подтверждающих наличие (отсутствие) у заявителя приобретенных им транспортных средств и содержащих сведения о дате (годе) выпуска таких транспортных средств;</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10) в случае если заявитель претендуют на получение субсидии в целях возмещения части затрат, указанных в </w:t>
      </w:r>
      <w:hyperlink w:anchor="P82">
        <w:r w:rsidRPr="00420412">
          <w:rPr>
            <w:rFonts w:ascii="PT Astra Serif" w:hAnsi="PT Astra Serif"/>
          </w:rPr>
          <w:t>подпунктах 3</w:t>
        </w:r>
      </w:hyperlink>
      <w:r w:rsidRPr="00420412">
        <w:rPr>
          <w:rFonts w:ascii="PT Astra Serif" w:hAnsi="PT Astra Serif"/>
        </w:rPr>
        <w:t xml:space="preserve"> и </w:t>
      </w:r>
      <w:hyperlink w:anchor="P85">
        <w:r w:rsidRPr="00420412">
          <w:rPr>
            <w:rFonts w:ascii="PT Astra Serif" w:hAnsi="PT Astra Serif"/>
          </w:rPr>
          <w:t>5 пункта 5</w:t>
        </w:r>
      </w:hyperlink>
      <w:r w:rsidRPr="00420412">
        <w:rPr>
          <w:rFonts w:ascii="PT Astra Serif" w:hAnsi="PT Astra Serif"/>
        </w:rPr>
        <w:t xml:space="preserve"> настоящих Правил, он дополнительно представляет:</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а) копию паспорта самоходной машины или выписку из электронного паспорта самоходной машины, а также копию свидетельства о регистрации самоходной машины,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самоходной машины);</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б) копии договоров финансовой аренды (лизинга), предметом которых являются машины и (или) оборудование, копии актов передачи, подписанные продавцом, лизингодателем и заявителем (лизингополучателем), копии платежных поручений, подтверждающих оплату лизинговых платежей в полном объеме;</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11) в случае если заявитель претендуют на получение субсидии в целях возмещения части затрат, указанных в </w:t>
      </w:r>
      <w:hyperlink w:anchor="P83">
        <w:r w:rsidRPr="00420412">
          <w:rPr>
            <w:rFonts w:ascii="PT Astra Serif" w:hAnsi="PT Astra Serif"/>
          </w:rPr>
          <w:t>подпункте 4 пункта 5</w:t>
        </w:r>
      </w:hyperlink>
      <w:r w:rsidRPr="00420412">
        <w:rPr>
          <w:rFonts w:ascii="PT Astra Serif" w:hAnsi="PT Astra Serif"/>
        </w:rPr>
        <w:t xml:space="preserve"> настоящих Правил, он дополнительно представляет:</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а) копию проекта строительства животноводческого объекта и копии документов, подтверждающих соответствие подрядчика требованиям, установленным </w:t>
      </w:r>
      <w:hyperlink w:anchor="P72">
        <w:r w:rsidRPr="00420412">
          <w:rPr>
            <w:rFonts w:ascii="PT Astra Serif" w:hAnsi="PT Astra Serif"/>
          </w:rPr>
          <w:t>подпунктом 7 пункта 2</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б) копию разрешения на ввод объекта капитального строительства в эксплуатацию, выданного местной администрацией соответствующего муниципального образования Ульяновской области или уполномоченным Правительством Ульяновской области исполнительным органом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(в случае строительства объекта капитального строительства);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в) копию договора финансовой аренды (лизинга), предметом которого является строительство животноводческого объекта, копию акта передачи, подписанного подрядчиком, лизингодателем и заявителем (лизингополучателем), копии платежных поручений, подтверждающих оплату лизинговых платежей в полном объеме. При этом договор финансовой аренды (лизинга) должен содержать условие о том, что в случае невыполнения заявителем (лизингополучателем) условий по погашению лизинговых платежей животноводческий объект передается другому хозяйствующему субъекту на условиях переуступки права и право собственности такого хозяйствующего субъекта наступает только после полного погашения лизинговых платежей.</w:t>
      </w:r>
    </w:p>
    <w:p w:rsidR="00420412" w:rsidRPr="00420412" w:rsidRDefault="00420412">
      <w:pPr>
        <w:pStyle w:val="ConsPlusNormal"/>
        <w:jc w:val="both"/>
        <w:rPr>
          <w:rFonts w:ascii="PT Astra Serif" w:hAnsi="PT Astra Serif"/>
        </w:rPr>
      </w:pPr>
      <w:r w:rsidRPr="00420412">
        <w:rPr>
          <w:rFonts w:ascii="PT Astra Serif" w:hAnsi="PT Astra Serif"/>
        </w:rPr>
        <w:t>(</w:t>
      </w:r>
      <w:proofErr w:type="gramStart"/>
      <w:r w:rsidRPr="00420412">
        <w:rPr>
          <w:rFonts w:ascii="PT Astra Serif" w:hAnsi="PT Astra Serif"/>
        </w:rPr>
        <w:t>п</w:t>
      </w:r>
      <w:proofErr w:type="gramEnd"/>
      <w:r w:rsidRPr="00420412">
        <w:rPr>
          <w:rFonts w:ascii="PT Astra Serif" w:hAnsi="PT Astra Serif"/>
        </w:rPr>
        <w:t xml:space="preserve">. 10 в ред. </w:t>
      </w:r>
      <w:hyperlink r:id="rId61">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11. Копии документов, указанных в </w:t>
      </w:r>
      <w:hyperlink w:anchor="P141">
        <w:r w:rsidRPr="00420412">
          <w:rPr>
            <w:rFonts w:ascii="PT Astra Serif" w:hAnsi="PT Astra Serif"/>
          </w:rPr>
          <w:t>пункте 10</w:t>
        </w:r>
      </w:hyperlink>
      <w:r w:rsidRPr="00420412">
        <w:rPr>
          <w:rFonts w:ascii="PT Astra Serif" w:hAnsi="PT Astra Serif"/>
        </w:rPr>
        <w:t xml:space="preserve"> настоящих Правил, заверяются подписью лица, исполняющего функции единоличного исполнительного органа заявителя - юридического лица, или заявителем - индивидуальным предпринимателем и печатью (при наличии печати у заявителя - юридического лица, созданного в форме хозяйственного общества).</w:t>
      </w:r>
    </w:p>
    <w:p w:rsidR="00420412" w:rsidRPr="00420412" w:rsidRDefault="00420412">
      <w:pPr>
        <w:pStyle w:val="ConsPlusNormal"/>
        <w:jc w:val="both"/>
        <w:rPr>
          <w:rFonts w:ascii="PT Astra Serif" w:hAnsi="PT Astra Serif"/>
        </w:rPr>
      </w:pPr>
      <w:r w:rsidRPr="00420412">
        <w:rPr>
          <w:rFonts w:ascii="PT Astra Serif" w:hAnsi="PT Astra Serif"/>
        </w:rPr>
        <w:t>(</w:t>
      </w:r>
      <w:proofErr w:type="gramStart"/>
      <w:r w:rsidRPr="00420412">
        <w:rPr>
          <w:rFonts w:ascii="PT Astra Serif" w:hAnsi="PT Astra Serif"/>
        </w:rPr>
        <w:t>п</w:t>
      </w:r>
      <w:proofErr w:type="gramEnd"/>
      <w:r w:rsidRPr="00420412">
        <w:rPr>
          <w:rFonts w:ascii="PT Astra Serif" w:hAnsi="PT Astra Serif"/>
        </w:rPr>
        <w:t xml:space="preserve">. 11 в ред. </w:t>
      </w:r>
      <w:hyperlink r:id="rId62">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12. Министерство запрашивает у изготовителей транспортных сре</w:t>
      </w:r>
      <w:proofErr w:type="gramStart"/>
      <w:r w:rsidRPr="00420412">
        <w:rPr>
          <w:rFonts w:ascii="PT Astra Serif" w:hAnsi="PT Astra Serif"/>
        </w:rPr>
        <w:t>дств св</w:t>
      </w:r>
      <w:proofErr w:type="gramEnd"/>
      <w:r w:rsidRPr="00420412">
        <w:rPr>
          <w:rFonts w:ascii="PT Astra Serif" w:hAnsi="PT Astra Serif"/>
        </w:rPr>
        <w:t xml:space="preserve">едения, подтверждающие технические характеристики транспортных средств, предусмотренные </w:t>
      </w:r>
      <w:hyperlink w:anchor="P65">
        <w:r w:rsidRPr="00420412">
          <w:rPr>
            <w:rFonts w:ascii="PT Astra Serif" w:hAnsi="PT Astra Serif"/>
          </w:rPr>
          <w:t>подпунктом "а" подпункта 2 пункта 2</w:t>
        </w:r>
      </w:hyperlink>
      <w:r w:rsidRPr="00420412">
        <w:rPr>
          <w:rFonts w:ascii="PT Astra Serif" w:hAnsi="PT Astra Serif"/>
        </w:rPr>
        <w:t xml:space="preserve"> настоящих Правил, в отношении производимых ими транспортных средств.</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13. Утратил силу. - </w:t>
      </w:r>
      <w:hyperlink r:id="rId63">
        <w:r w:rsidRPr="00420412">
          <w:rPr>
            <w:rFonts w:ascii="PT Astra Serif" w:hAnsi="PT Astra Serif"/>
          </w:rPr>
          <w:t>Постановление</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14. Министерство регистрирует заявления на получение субсидий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его регистрации. Страницы журнала регистрации нумеруются, прошнуровываются и скрепляются печатью Министерства.</w:t>
      </w:r>
    </w:p>
    <w:p w:rsidR="00420412" w:rsidRPr="00420412" w:rsidRDefault="00420412">
      <w:pPr>
        <w:pStyle w:val="ConsPlusNormal"/>
        <w:spacing w:before="220"/>
        <w:ind w:firstLine="540"/>
        <w:jc w:val="both"/>
        <w:rPr>
          <w:rFonts w:ascii="PT Astra Serif" w:hAnsi="PT Astra Serif"/>
        </w:rPr>
      </w:pPr>
      <w:bookmarkStart w:id="18" w:name="P168"/>
      <w:bookmarkEnd w:id="18"/>
      <w:r w:rsidRPr="00420412">
        <w:rPr>
          <w:rFonts w:ascii="PT Astra Serif" w:hAnsi="PT Astra Serif"/>
        </w:rPr>
        <w:t>15. В течение 15 рабочих дней, следующих за днем регистрации заявления:</w:t>
      </w:r>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lastRenderedPageBreak/>
        <w:t>1) Министерство проводит проверку представления заявителем документов в пределах срока, указанного в объявлении,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w:t>
      </w:r>
      <w:proofErr w:type="gramEnd"/>
      <w:r w:rsidRPr="00420412">
        <w:rPr>
          <w:rFonts w:ascii="PT Astra Serif" w:hAnsi="PT Astra Serif"/>
        </w:rPr>
        <w:t xml:space="preserve"> передает документы в комиссию, созданную Министерством (далее - комиссия), для проведения отбора. Состав комиссии и положение о комиссии утверждаются правовыми актами Министерства;</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w:t>
      </w:r>
      <w:hyperlink r:id="rId64">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t xml:space="preserve">2) комиссия рассматривает представленные документы и проверяет соответствие их требованиям, установленным </w:t>
      </w:r>
      <w:hyperlink w:anchor="P141">
        <w:r w:rsidRPr="00420412">
          <w:rPr>
            <w:rFonts w:ascii="PT Astra Serif" w:hAnsi="PT Astra Serif"/>
          </w:rPr>
          <w:t>пунктом 10</w:t>
        </w:r>
      </w:hyperlink>
      <w:r w:rsidRPr="00420412">
        <w:rPr>
          <w:rFonts w:ascii="PT Astra Serif" w:hAnsi="PT Astra Serif"/>
        </w:rPr>
        <w:t xml:space="preserve"> настоящих Правил, а также проверяет соответствие заявителя требованиям и критериям отбора, установленным </w:t>
      </w:r>
      <w:hyperlink w:anchor="P91">
        <w:r w:rsidRPr="00420412">
          <w:rPr>
            <w:rFonts w:ascii="PT Astra Serif" w:hAnsi="PT Astra Serif"/>
          </w:rPr>
          <w:t>пунктами 8</w:t>
        </w:r>
      </w:hyperlink>
      <w:r w:rsidRPr="00420412">
        <w:rPr>
          <w:rFonts w:ascii="PT Astra Serif" w:hAnsi="PT Astra Serif"/>
        </w:rPr>
        <w:t xml:space="preserve"> и </w:t>
      </w:r>
      <w:hyperlink w:anchor="P102">
        <w:r w:rsidRPr="00420412">
          <w:rPr>
            <w:rFonts w:ascii="PT Astra Serif" w:hAnsi="PT Astra Serif"/>
          </w:rPr>
          <w:t>8.1</w:t>
        </w:r>
      </w:hyperlink>
      <w:r w:rsidRPr="00420412">
        <w:rPr>
          <w:rFonts w:ascii="PT Astra Serif" w:hAnsi="PT Astra Serif"/>
        </w:rPr>
        <w:t xml:space="preserve"> настоящих Правил, соответствие расчета объема субсидии требованиям, установленным </w:t>
      </w:r>
      <w:hyperlink w:anchor="P135">
        <w:r w:rsidRPr="00420412">
          <w:rPr>
            <w:rFonts w:ascii="PT Astra Serif" w:hAnsi="PT Astra Serif"/>
          </w:rPr>
          <w:t>пунктом 9</w:t>
        </w:r>
      </w:hyperlink>
      <w:r w:rsidRPr="00420412">
        <w:rPr>
          <w:rFonts w:ascii="PT Astra Serif" w:hAnsi="PT Astra Serif"/>
        </w:rPr>
        <w:t xml:space="preserve"> настоящих Правил.</w:t>
      </w:r>
      <w:proofErr w:type="gramEnd"/>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t xml:space="preserve">Победителями отбора признаются заявители, соответствующие требованиям и критериям отбора, установленным </w:t>
      </w:r>
      <w:hyperlink w:anchor="P91">
        <w:r w:rsidRPr="00420412">
          <w:rPr>
            <w:rFonts w:ascii="PT Astra Serif" w:hAnsi="PT Astra Serif"/>
          </w:rPr>
          <w:t>пунктами 8</w:t>
        </w:r>
      </w:hyperlink>
      <w:r w:rsidRPr="00420412">
        <w:rPr>
          <w:rFonts w:ascii="PT Astra Serif" w:hAnsi="PT Astra Serif"/>
        </w:rPr>
        <w:t xml:space="preserve"> и </w:t>
      </w:r>
      <w:hyperlink w:anchor="P102">
        <w:r w:rsidRPr="00420412">
          <w:rPr>
            <w:rFonts w:ascii="PT Astra Serif" w:hAnsi="PT Astra Serif"/>
          </w:rPr>
          <w:t>8.1</w:t>
        </w:r>
      </w:hyperlink>
      <w:r w:rsidRPr="00420412">
        <w:rPr>
          <w:rFonts w:ascii="PT Astra Serif" w:hAnsi="PT Astra Serif"/>
        </w:rPr>
        <w:t xml:space="preserve"> настоящих Правил, а также представившие документы, соответствующие требованиям, установленным </w:t>
      </w:r>
      <w:hyperlink w:anchor="P141">
        <w:r w:rsidRPr="00420412">
          <w:rPr>
            <w:rFonts w:ascii="PT Astra Serif" w:hAnsi="PT Astra Serif"/>
          </w:rPr>
          <w:t>пунктом 10</w:t>
        </w:r>
      </w:hyperlink>
      <w:r w:rsidRPr="00420412">
        <w:rPr>
          <w:rFonts w:ascii="PT Astra Serif" w:hAnsi="PT Astra Serif"/>
        </w:rPr>
        <w:t xml:space="preserve"> настоящих Правил, в том числе расчеты объемов субсидий, соответствующие условиям, установленным </w:t>
      </w:r>
      <w:hyperlink w:anchor="P135">
        <w:r w:rsidRPr="00420412">
          <w:rPr>
            <w:rFonts w:ascii="PT Astra Serif" w:hAnsi="PT Astra Serif"/>
          </w:rPr>
          <w:t>пунктом 9</w:t>
        </w:r>
      </w:hyperlink>
      <w:r w:rsidRPr="00420412">
        <w:rPr>
          <w:rFonts w:ascii="PT Astra Serif" w:hAnsi="PT Astra Serif"/>
        </w:rPr>
        <w:t xml:space="preserve"> настоящих Правил.</w:t>
      </w:r>
      <w:proofErr w:type="gramEnd"/>
      <w:r w:rsidRPr="00420412">
        <w:rPr>
          <w:rFonts w:ascii="PT Astra Serif" w:hAnsi="PT Astra Serif"/>
        </w:rPr>
        <w:t xml:space="preserve"> Победители отбора определяются путем ранжирования заявлений исходя из очередности поступления заявлений.</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Комиссия рассчитывает предельный объем субсидии, подлежащей предоставлению заявителю - победителю отбора, в случае </w:t>
      </w:r>
      <w:proofErr w:type="gramStart"/>
      <w:r w:rsidRPr="00420412">
        <w:rPr>
          <w:rFonts w:ascii="PT Astra Serif" w:hAnsi="PT Astra Serif"/>
        </w:rPr>
        <w:t>недостаточности</w:t>
      </w:r>
      <w:proofErr w:type="gramEnd"/>
      <w:r w:rsidRPr="00420412">
        <w:rPr>
          <w:rFonts w:ascii="PT Astra Serif" w:hAnsi="PT Astra Serif"/>
        </w:rPr>
        <w:t xml:space="preserve"> в текущем финансовом году бюджетных ассигнований областного бюджета Ульяновской области на предоставление субсидий по формуле:</w:t>
      </w:r>
    </w:p>
    <w:p w:rsidR="00420412" w:rsidRPr="00420412" w:rsidRDefault="00420412">
      <w:pPr>
        <w:pStyle w:val="ConsPlusNormal"/>
        <w:jc w:val="both"/>
        <w:rPr>
          <w:rFonts w:ascii="PT Astra Serif" w:hAnsi="PT Astra Serif"/>
        </w:rPr>
      </w:pPr>
    </w:p>
    <w:p w:rsidR="00420412" w:rsidRPr="00420412" w:rsidRDefault="00420412">
      <w:pPr>
        <w:pStyle w:val="ConsPlusNormal"/>
        <w:ind w:firstLine="540"/>
        <w:jc w:val="both"/>
        <w:rPr>
          <w:rFonts w:ascii="PT Astra Serif" w:hAnsi="PT Astra Serif"/>
        </w:rPr>
      </w:pPr>
      <w:proofErr w:type="spellStart"/>
      <w:proofErr w:type="gramStart"/>
      <w:r w:rsidRPr="00420412">
        <w:rPr>
          <w:rFonts w:ascii="PT Astra Serif" w:hAnsi="PT Astra Serif"/>
        </w:rPr>
        <w:t>V</w:t>
      </w:r>
      <w:proofErr w:type="gramEnd"/>
      <w:r w:rsidRPr="00420412">
        <w:rPr>
          <w:rFonts w:ascii="PT Astra Serif" w:hAnsi="PT Astra Serif"/>
          <w:vertAlign w:val="subscript"/>
        </w:rPr>
        <w:t>предел</w:t>
      </w:r>
      <w:proofErr w:type="spellEnd"/>
      <w:r w:rsidRPr="00420412">
        <w:rPr>
          <w:rFonts w:ascii="PT Astra Serif" w:hAnsi="PT Astra Serif"/>
          <w:vertAlign w:val="subscript"/>
        </w:rPr>
        <w:t>.</w:t>
      </w:r>
      <w:r w:rsidRPr="00420412">
        <w:rPr>
          <w:rFonts w:ascii="PT Astra Serif" w:hAnsi="PT Astra Serif"/>
        </w:rPr>
        <w:t xml:space="preserve"> = </w:t>
      </w:r>
      <w:proofErr w:type="spellStart"/>
      <w:proofErr w:type="gramStart"/>
      <w:r w:rsidRPr="00420412">
        <w:rPr>
          <w:rFonts w:ascii="PT Astra Serif" w:hAnsi="PT Astra Serif"/>
        </w:rPr>
        <w:t>V</w:t>
      </w:r>
      <w:proofErr w:type="gramEnd"/>
      <w:r w:rsidRPr="00420412">
        <w:rPr>
          <w:rFonts w:ascii="PT Astra Serif" w:hAnsi="PT Astra Serif"/>
          <w:vertAlign w:val="subscript"/>
        </w:rPr>
        <w:t>заявлен</w:t>
      </w:r>
      <w:proofErr w:type="spellEnd"/>
      <w:r w:rsidRPr="00420412">
        <w:rPr>
          <w:rFonts w:ascii="PT Astra Serif" w:hAnsi="PT Astra Serif"/>
          <w:vertAlign w:val="subscript"/>
        </w:rPr>
        <w:t>.</w:t>
      </w:r>
      <w:r w:rsidRPr="00420412">
        <w:rPr>
          <w:rFonts w:ascii="PT Astra Serif" w:hAnsi="PT Astra Serif"/>
        </w:rPr>
        <w:t xml:space="preserve"> </w:t>
      </w:r>
      <w:proofErr w:type="spellStart"/>
      <w:r w:rsidRPr="00420412">
        <w:rPr>
          <w:rFonts w:ascii="PT Astra Serif" w:hAnsi="PT Astra Serif"/>
        </w:rPr>
        <w:t>x</w:t>
      </w:r>
      <w:proofErr w:type="spellEnd"/>
      <w:r w:rsidRPr="00420412">
        <w:rPr>
          <w:rFonts w:ascii="PT Astra Serif" w:hAnsi="PT Astra Serif"/>
        </w:rPr>
        <w:t xml:space="preserve"> </w:t>
      </w:r>
      <w:proofErr w:type="spellStart"/>
      <w:r w:rsidRPr="00420412">
        <w:rPr>
          <w:rFonts w:ascii="PT Astra Serif" w:hAnsi="PT Astra Serif"/>
        </w:rPr>
        <w:t>k</w:t>
      </w:r>
      <w:proofErr w:type="spellEnd"/>
      <w:r w:rsidRPr="00420412">
        <w:rPr>
          <w:rFonts w:ascii="PT Astra Serif" w:hAnsi="PT Astra Serif"/>
        </w:rPr>
        <w:t>, где:</w:t>
      </w:r>
    </w:p>
    <w:p w:rsidR="00420412" w:rsidRPr="00420412" w:rsidRDefault="00420412">
      <w:pPr>
        <w:pStyle w:val="ConsPlusNormal"/>
        <w:jc w:val="both"/>
        <w:rPr>
          <w:rFonts w:ascii="PT Astra Serif" w:hAnsi="PT Astra Serif"/>
        </w:rPr>
      </w:pPr>
    </w:p>
    <w:p w:rsidR="00420412" w:rsidRPr="00420412" w:rsidRDefault="00420412">
      <w:pPr>
        <w:pStyle w:val="ConsPlusNormal"/>
        <w:ind w:firstLine="540"/>
        <w:jc w:val="both"/>
        <w:rPr>
          <w:rFonts w:ascii="PT Astra Serif" w:hAnsi="PT Astra Serif"/>
        </w:rPr>
      </w:pPr>
      <w:proofErr w:type="spellStart"/>
      <w:proofErr w:type="gramStart"/>
      <w:r w:rsidRPr="00420412">
        <w:rPr>
          <w:rFonts w:ascii="PT Astra Serif" w:hAnsi="PT Astra Serif"/>
        </w:rPr>
        <w:t>V</w:t>
      </w:r>
      <w:proofErr w:type="gramEnd"/>
      <w:r w:rsidRPr="00420412">
        <w:rPr>
          <w:rFonts w:ascii="PT Astra Serif" w:hAnsi="PT Astra Serif"/>
          <w:vertAlign w:val="subscript"/>
        </w:rPr>
        <w:t>заявлен</w:t>
      </w:r>
      <w:proofErr w:type="spellEnd"/>
      <w:r w:rsidRPr="00420412">
        <w:rPr>
          <w:rFonts w:ascii="PT Astra Serif" w:hAnsi="PT Astra Serif"/>
          <w:vertAlign w:val="subscript"/>
        </w:rPr>
        <w:t>.</w:t>
      </w:r>
      <w:r w:rsidRPr="00420412">
        <w:rPr>
          <w:rFonts w:ascii="PT Astra Serif" w:hAnsi="PT Astra Serif"/>
        </w:rPr>
        <w:t xml:space="preserve"> - объем субсидии, заявленный заявителем - победителем отбора, согласно расчету объема субсидии, рублей;</w:t>
      </w:r>
    </w:p>
    <w:p w:rsidR="00420412" w:rsidRPr="00420412" w:rsidRDefault="00420412">
      <w:pPr>
        <w:pStyle w:val="ConsPlusNormal"/>
        <w:spacing w:before="220"/>
        <w:ind w:firstLine="540"/>
        <w:jc w:val="both"/>
        <w:rPr>
          <w:rFonts w:ascii="PT Astra Serif" w:hAnsi="PT Astra Serif"/>
        </w:rPr>
      </w:pPr>
      <w:proofErr w:type="spellStart"/>
      <w:r w:rsidRPr="00420412">
        <w:rPr>
          <w:rFonts w:ascii="PT Astra Serif" w:hAnsi="PT Astra Serif"/>
        </w:rPr>
        <w:t>k</w:t>
      </w:r>
      <w:proofErr w:type="spellEnd"/>
      <w:r w:rsidRPr="00420412">
        <w:rPr>
          <w:rFonts w:ascii="PT Astra Serif" w:hAnsi="PT Astra Serif"/>
        </w:rPr>
        <w:t xml:space="preserve"> - значение коэффициента распределения субсидий между заявителями - победителями отбора.</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Значение коэффициента распределения субсидий между заявителями - победителями отбора (</w:t>
      </w:r>
      <w:proofErr w:type="spellStart"/>
      <w:r w:rsidRPr="00420412">
        <w:rPr>
          <w:rFonts w:ascii="PT Astra Serif" w:hAnsi="PT Astra Serif"/>
        </w:rPr>
        <w:t>k</w:t>
      </w:r>
      <w:proofErr w:type="spellEnd"/>
      <w:r w:rsidRPr="00420412">
        <w:rPr>
          <w:rFonts w:ascii="PT Astra Serif" w:hAnsi="PT Astra Serif"/>
        </w:rPr>
        <w:t>), рассчитывается по формуле:</w:t>
      </w:r>
    </w:p>
    <w:p w:rsidR="00420412" w:rsidRPr="00420412" w:rsidRDefault="00420412">
      <w:pPr>
        <w:pStyle w:val="ConsPlusNormal"/>
        <w:jc w:val="both"/>
        <w:rPr>
          <w:rFonts w:ascii="PT Astra Serif" w:hAnsi="PT Astra Serif"/>
        </w:rPr>
      </w:pPr>
    </w:p>
    <w:p w:rsidR="00420412" w:rsidRPr="00420412" w:rsidRDefault="00420412">
      <w:pPr>
        <w:pStyle w:val="ConsPlusNormal"/>
        <w:ind w:firstLine="540"/>
        <w:jc w:val="both"/>
        <w:rPr>
          <w:rFonts w:ascii="PT Astra Serif" w:hAnsi="PT Astra Serif"/>
        </w:rPr>
      </w:pPr>
      <w:r w:rsidRPr="00420412">
        <w:rPr>
          <w:rFonts w:ascii="PT Astra Serif" w:hAnsi="PT Astra Serif"/>
          <w:noProof/>
          <w:position w:val="-11"/>
        </w:rPr>
        <w:drawing>
          <wp:inline distT="0" distB="0" distL="0" distR="0">
            <wp:extent cx="151955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9555" cy="283210"/>
                    </a:xfrm>
                    <a:prstGeom prst="rect">
                      <a:avLst/>
                    </a:prstGeom>
                    <a:noFill/>
                    <a:ln>
                      <a:noFill/>
                    </a:ln>
                  </pic:spPr>
                </pic:pic>
              </a:graphicData>
            </a:graphic>
          </wp:inline>
        </w:drawing>
      </w:r>
    </w:p>
    <w:p w:rsidR="00420412" w:rsidRPr="00420412" w:rsidRDefault="00420412">
      <w:pPr>
        <w:pStyle w:val="ConsPlusNormal"/>
        <w:jc w:val="both"/>
        <w:rPr>
          <w:rFonts w:ascii="PT Astra Serif" w:hAnsi="PT Astra Serif"/>
        </w:rPr>
      </w:pPr>
    </w:p>
    <w:p w:rsidR="00420412" w:rsidRPr="00420412" w:rsidRDefault="00420412">
      <w:pPr>
        <w:pStyle w:val="ConsPlusNormal"/>
        <w:ind w:firstLine="540"/>
        <w:jc w:val="both"/>
        <w:rPr>
          <w:rFonts w:ascii="PT Astra Serif" w:hAnsi="PT Astra Serif"/>
        </w:rPr>
      </w:pPr>
      <w:r w:rsidRPr="00420412">
        <w:rPr>
          <w:rFonts w:ascii="PT Astra Serif" w:hAnsi="PT Astra Serif"/>
        </w:rPr>
        <w:t>L - объем лимита бюджетных обязательств на предоставление субсидий, доведенного до Министерства как получателя средств областного бюджета Ульяновской области, рублей;</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noProof/>
          <w:position w:val="-11"/>
        </w:rPr>
        <w:drawing>
          <wp:inline distT="0" distB="0" distL="0" distR="0">
            <wp:extent cx="71247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470" cy="283210"/>
                    </a:xfrm>
                    <a:prstGeom prst="rect">
                      <a:avLst/>
                    </a:prstGeom>
                    <a:noFill/>
                    <a:ln>
                      <a:noFill/>
                    </a:ln>
                  </pic:spPr>
                </pic:pic>
              </a:graphicData>
            </a:graphic>
          </wp:inline>
        </w:drawing>
      </w:r>
      <w:r w:rsidRPr="00420412">
        <w:rPr>
          <w:rFonts w:ascii="PT Astra Serif" w:hAnsi="PT Astra Serif"/>
        </w:rPr>
        <w:t xml:space="preserve"> - сумма субсидий, заявленных заявителями - победителями отбора, рублей.</w:t>
      </w:r>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t>При этом в случае доведения до Министерства дополнительных лимитов бюджетных обязательств на предоставление субсидий в текущем финансовом году</w:t>
      </w:r>
      <w:proofErr w:type="gramEnd"/>
      <w:r w:rsidRPr="00420412">
        <w:rPr>
          <w:rFonts w:ascii="PT Astra Serif" w:hAnsi="PT Astra Serif"/>
        </w:rPr>
        <w:t xml:space="preserve"> объем лимита бюджетных обязательств на предоставление субсидий, доведенного до Министерства как получателя средств областного бюджета Ульяновской области, определяется по формуле:</w:t>
      </w:r>
    </w:p>
    <w:p w:rsidR="00420412" w:rsidRPr="00420412" w:rsidRDefault="00420412">
      <w:pPr>
        <w:pStyle w:val="ConsPlusNormal"/>
        <w:jc w:val="both"/>
        <w:rPr>
          <w:rFonts w:ascii="PT Astra Serif" w:hAnsi="PT Astra Serif"/>
        </w:rPr>
      </w:pPr>
    </w:p>
    <w:p w:rsidR="00420412" w:rsidRPr="00420412" w:rsidRDefault="00420412">
      <w:pPr>
        <w:pStyle w:val="ConsPlusNormal"/>
        <w:ind w:firstLine="540"/>
        <w:jc w:val="both"/>
        <w:rPr>
          <w:rFonts w:ascii="PT Astra Serif" w:hAnsi="PT Astra Serif"/>
        </w:rPr>
      </w:pPr>
      <w:r w:rsidRPr="00420412">
        <w:rPr>
          <w:rFonts w:ascii="PT Astra Serif" w:hAnsi="PT Astra Serif"/>
        </w:rPr>
        <w:t xml:space="preserve">L = L - </w:t>
      </w:r>
      <w:proofErr w:type="spellStart"/>
      <w:proofErr w:type="gramStart"/>
      <w:r w:rsidRPr="00420412">
        <w:rPr>
          <w:rFonts w:ascii="PT Astra Serif" w:hAnsi="PT Astra Serif"/>
        </w:rPr>
        <w:t>V</w:t>
      </w:r>
      <w:proofErr w:type="gramEnd"/>
      <w:r w:rsidRPr="00420412">
        <w:rPr>
          <w:rFonts w:ascii="PT Astra Serif" w:hAnsi="PT Astra Serif"/>
          <w:vertAlign w:val="subscript"/>
        </w:rPr>
        <w:t>исполнен</w:t>
      </w:r>
      <w:proofErr w:type="spellEnd"/>
      <w:r w:rsidRPr="00420412">
        <w:rPr>
          <w:rFonts w:ascii="PT Astra Serif" w:hAnsi="PT Astra Serif"/>
          <w:vertAlign w:val="subscript"/>
        </w:rPr>
        <w:t>.</w:t>
      </w:r>
      <w:r w:rsidRPr="00420412">
        <w:rPr>
          <w:rFonts w:ascii="PT Astra Serif" w:hAnsi="PT Astra Serif"/>
        </w:rPr>
        <w:t>, где:</w:t>
      </w:r>
    </w:p>
    <w:p w:rsidR="00420412" w:rsidRPr="00420412" w:rsidRDefault="00420412">
      <w:pPr>
        <w:pStyle w:val="ConsPlusNormal"/>
        <w:jc w:val="both"/>
        <w:rPr>
          <w:rFonts w:ascii="PT Astra Serif" w:hAnsi="PT Astra Serif"/>
        </w:rPr>
      </w:pPr>
    </w:p>
    <w:p w:rsidR="00420412" w:rsidRPr="00420412" w:rsidRDefault="00420412">
      <w:pPr>
        <w:pStyle w:val="ConsPlusNormal"/>
        <w:ind w:firstLine="540"/>
        <w:jc w:val="both"/>
        <w:rPr>
          <w:rFonts w:ascii="PT Astra Serif" w:hAnsi="PT Astra Serif"/>
        </w:rPr>
      </w:pPr>
      <w:proofErr w:type="spellStart"/>
      <w:proofErr w:type="gramStart"/>
      <w:r w:rsidRPr="00420412">
        <w:rPr>
          <w:rFonts w:ascii="PT Astra Serif" w:hAnsi="PT Astra Serif"/>
        </w:rPr>
        <w:t>V</w:t>
      </w:r>
      <w:proofErr w:type="gramEnd"/>
      <w:r w:rsidRPr="00420412">
        <w:rPr>
          <w:rFonts w:ascii="PT Astra Serif" w:hAnsi="PT Astra Serif"/>
          <w:vertAlign w:val="subscript"/>
        </w:rPr>
        <w:t>исполнен</w:t>
      </w:r>
      <w:proofErr w:type="spellEnd"/>
      <w:r w:rsidRPr="00420412">
        <w:rPr>
          <w:rFonts w:ascii="PT Astra Serif" w:hAnsi="PT Astra Serif"/>
          <w:vertAlign w:val="subscript"/>
        </w:rPr>
        <w:t>.</w:t>
      </w:r>
      <w:r w:rsidRPr="00420412">
        <w:rPr>
          <w:rFonts w:ascii="PT Astra Serif" w:hAnsi="PT Astra Serif"/>
        </w:rPr>
        <w:t xml:space="preserve"> - объем исполненных в текущем финансовом году бюджетных обязательств, связанных с предоставлением субсидий;</w:t>
      </w:r>
    </w:p>
    <w:p w:rsidR="00420412" w:rsidRPr="00420412" w:rsidRDefault="00420412">
      <w:pPr>
        <w:pStyle w:val="ConsPlusNormal"/>
        <w:jc w:val="both"/>
        <w:rPr>
          <w:rFonts w:ascii="PT Astra Serif" w:hAnsi="PT Astra Serif"/>
        </w:rPr>
      </w:pPr>
      <w:r w:rsidRPr="00420412">
        <w:rPr>
          <w:rFonts w:ascii="PT Astra Serif" w:hAnsi="PT Astra Serif"/>
        </w:rPr>
        <w:t>(</w:t>
      </w:r>
      <w:proofErr w:type="spellStart"/>
      <w:r w:rsidRPr="00420412">
        <w:rPr>
          <w:rFonts w:ascii="PT Astra Serif" w:hAnsi="PT Astra Serif"/>
        </w:rPr>
        <w:t>пп</w:t>
      </w:r>
      <w:proofErr w:type="spellEnd"/>
      <w:r w:rsidRPr="00420412">
        <w:rPr>
          <w:rFonts w:ascii="PT Astra Serif" w:hAnsi="PT Astra Serif"/>
        </w:rPr>
        <w:t xml:space="preserve">. 2 в ред. </w:t>
      </w:r>
      <w:hyperlink r:id="rId67">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3) результаты проведенного комиссией отбора отражаются в протоколе об итогах проведения отбора (далее - протокол), который передается в Министерство;</w:t>
      </w:r>
    </w:p>
    <w:p w:rsidR="00420412" w:rsidRPr="00420412" w:rsidRDefault="00420412">
      <w:pPr>
        <w:pStyle w:val="ConsPlusNormal"/>
        <w:jc w:val="both"/>
        <w:rPr>
          <w:rFonts w:ascii="PT Astra Serif" w:hAnsi="PT Astra Serif"/>
        </w:rPr>
      </w:pPr>
      <w:r w:rsidRPr="00420412">
        <w:rPr>
          <w:rFonts w:ascii="PT Astra Serif" w:hAnsi="PT Astra Serif"/>
        </w:rPr>
        <w:lastRenderedPageBreak/>
        <w:t xml:space="preserve">(в ред. </w:t>
      </w:r>
      <w:hyperlink r:id="rId68">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420412">
        <w:rPr>
          <w:rFonts w:ascii="PT Astra Serif" w:hAnsi="PT Astra Serif"/>
        </w:rPr>
        <w:t>При этом в случае принятия Министерством решения об отказе в предоставлении субсидии в уведомлении</w:t>
      </w:r>
      <w:proofErr w:type="gramEnd"/>
      <w:r w:rsidRPr="00420412">
        <w:rPr>
          <w:rFonts w:ascii="PT Astra Serif" w:hAnsi="PT Astra Serif"/>
        </w:rPr>
        <w:t xml:space="preserve"> излагаются обстоятельства, послужившие основанием для принятия такого решения, в соответствии с </w:t>
      </w:r>
      <w:hyperlink w:anchor="P212">
        <w:r w:rsidRPr="00420412">
          <w:rPr>
            <w:rFonts w:ascii="PT Astra Serif" w:hAnsi="PT Astra Serif"/>
          </w:rPr>
          <w:t>пунктом 18</w:t>
        </w:r>
      </w:hyperlink>
      <w:r w:rsidRPr="00420412">
        <w:rPr>
          <w:rFonts w:ascii="PT Astra Serif" w:hAnsi="PT Astra Serif"/>
        </w:rPr>
        <w:t xml:space="preserve"> настоящих Правил;</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5) Министерство вносит в журнал регистрации запись о предоставлении субсидии либо об отказе в предоставлении субсидии;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420412">
        <w:rPr>
          <w:rFonts w:ascii="PT Astra Serif" w:hAnsi="PT Astra Serif"/>
        </w:rPr>
        <w:t>АЦК-Планирование</w:t>
      </w:r>
      <w:proofErr w:type="spellEnd"/>
      <w:r w:rsidRPr="00420412">
        <w:rPr>
          <w:rFonts w:ascii="PT Astra Serif" w:hAnsi="PT Astra Serif"/>
        </w:rPr>
        <w:t>"). Соглашение о предоставлении субсидии должно содержать в том числе:</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w:t>
      </w:r>
      <w:hyperlink r:id="rId69">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а) сведения об объеме субсидии;</w:t>
      </w:r>
    </w:p>
    <w:p w:rsidR="00420412" w:rsidRPr="00420412" w:rsidRDefault="00420412">
      <w:pPr>
        <w:pStyle w:val="ConsPlusNormal"/>
        <w:spacing w:before="220"/>
        <w:ind w:firstLine="540"/>
        <w:jc w:val="both"/>
        <w:rPr>
          <w:rFonts w:ascii="PT Astra Serif" w:hAnsi="PT Astra Serif"/>
        </w:rPr>
      </w:pPr>
      <w:bookmarkStart w:id="19" w:name="P198"/>
      <w:bookmarkEnd w:id="19"/>
      <w:r w:rsidRPr="00420412">
        <w:rPr>
          <w:rFonts w:ascii="PT Astra Serif" w:hAnsi="PT Astra Serif"/>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70">
        <w:r w:rsidRPr="00420412">
          <w:rPr>
            <w:rFonts w:ascii="PT Astra Serif" w:hAnsi="PT Astra Serif"/>
          </w:rPr>
          <w:t>статьями 268.1</w:t>
        </w:r>
      </w:hyperlink>
      <w:r w:rsidRPr="00420412">
        <w:rPr>
          <w:rFonts w:ascii="PT Astra Serif" w:hAnsi="PT Astra Serif"/>
        </w:rPr>
        <w:t xml:space="preserve"> и </w:t>
      </w:r>
      <w:hyperlink r:id="rId71">
        <w:r w:rsidRPr="00420412">
          <w:rPr>
            <w:rFonts w:ascii="PT Astra Serif" w:hAnsi="PT Astra Serif"/>
          </w:rPr>
          <w:t>269.2</w:t>
        </w:r>
      </w:hyperlink>
      <w:r w:rsidRPr="00420412">
        <w:rPr>
          <w:rFonts w:ascii="PT Astra Serif" w:hAnsi="PT Astra Serif"/>
        </w:rPr>
        <w:t xml:space="preserve"> Бюджетного кодекса Российской Федерации;</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w:t>
      </w:r>
      <w:hyperlink r:id="rId72">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17.11.2023 N 590-П)</w:t>
      </w:r>
    </w:p>
    <w:p w:rsidR="00420412" w:rsidRPr="00420412" w:rsidRDefault="00420412">
      <w:pPr>
        <w:pStyle w:val="ConsPlusNormal"/>
        <w:spacing w:before="220"/>
        <w:ind w:firstLine="540"/>
        <w:jc w:val="both"/>
        <w:rPr>
          <w:rFonts w:ascii="PT Astra Serif" w:hAnsi="PT Astra Serif"/>
        </w:rPr>
      </w:pPr>
      <w:bookmarkStart w:id="20" w:name="P200"/>
      <w:bookmarkEnd w:id="20"/>
      <w:r w:rsidRPr="00420412">
        <w:rPr>
          <w:rFonts w:ascii="PT Astra Serif" w:hAnsi="PT Astra Serif"/>
        </w:rPr>
        <w:t>в) запрет отчуждения транспортных средств (машин, оборудования) любым из способов, предусмотренных законодательством Российской Федерации, в течение 5 лет со дня получения субсидии;</w:t>
      </w:r>
    </w:p>
    <w:p w:rsidR="00420412" w:rsidRPr="00420412" w:rsidRDefault="00420412">
      <w:pPr>
        <w:pStyle w:val="ConsPlusNormal"/>
        <w:spacing w:before="220"/>
        <w:ind w:firstLine="540"/>
        <w:jc w:val="both"/>
        <w:rPr>
          <w:rFonts w:ascii="PT Astra Serif" w:hAnsi="PT Astra Serif"/>
        </w:rPr>
      </w:pPr>
      <w:bookmarkStart w:id="21" w:name="P201"/>
      <w:bookmarkEnd w:id="21"/>
      <w:proofErr w:type="gramStart"/>
      <w:r w:rsidRPr="00420412">
        <w:rPr>
          <w:rFonts w:ascii="PT Astra Serif" w:hAnsi="PT Astra Serif"/>
        </w:rPr>
        <w:t>г) обязанность получателя субсидии не позднее 1 февраля года, в течение 5 лет, следующих за годом, в котором ему предоставлена субсидия, представить в Министерство заверенные получателем субсидии копии инвентарных карточек учета объектов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транспортных средств (машин, оборудования), затраты в</w:t>
      </w:r>
      <w:proofErr w:type="gramEnd"/>
      <w:r w:rsidRPr="00420412">
        <w:rPr>
          <w:rFonts w:ascii="PT Astra Serif" w:hAnsi="PT Astra Serif"/>
        </w:rPr>
        <w:t xml:space="preserve"> </w:t>
      </w:r>
      <w:proofErr w:type="gramStart"/>
      <w:r w:rsidRPr="00420412">
        <w:rPr>
          <w:rFonts w:ascii="PT Astra Serif" w:hAnsi="PT Astra Serif"/>
        </w:rPr>
        <w:t>связи</w:t>
      </w:r>
      <w:proofErr w:type="gramEnd"/>
      <w:r w:rsidRPr="00420412">
        <w:rPr>
          <w:rFonts w:ascii="PT Astra Serif" w:hAnsi="PT Astra Serif"/>
        </w:rPr>
        <w:t xml:space="preserve"> с приобретением которых возмещены за счет субсидии;</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w:t>
      </w:r>
      <w:hyperlink r:id="rId73">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17.11.2023 N 590-П)</w:t>
      </w:r>
    </w:p>
    <w:p w:rsidR="00420412" w:rsidRPr="00420412" w:rsidRDefault="00420412">
      <w:pPr>
        <w:pStyle w:val="ConsPlusNormal"/>
        <w:spacing w:before="220"/>
        <w:ind w:firstLine="540"/>
        <w:jc w:val="both"/>
        <w:rPr>
          <w:rFonts w:ascii="PT Astra Serif" w:hAnsi="PT Astra Serif"/>
        </w:rPr>
      </w:pPr>
      <w:bookmarkStart w:id="22" w:name="P203"/>
      <w:bookmarkEnd w:id="22"/>
      <w:proofErr w:type="spellStart"/>
      <w:r w:rsidRPr="00420412">
        <w:rPr>
          <w:rFonts w:ascii="PT Astra Serif" w:hAnsi="PT Astra Serif"/>
        </w:rPr>
        <w:t>д</w:t>
      </w:r>
      <w:proofErr w:type="spellEnd"/>
      <w:r w:rsidRPr="00420412">
        <w:rPr>
          <w:rFonts w:ascii="PT Astra Serif" w:hAnsi="PT Astra Serif"/>
        </w:rPr>
        <w:t xml:space="preserve">) обязанность получателя субсидии увеличить на 3,5 процента размер средней заработной платы работников получателя субсидии в текущем году по сравнению с размером их средней заработной платы в году, предшествующем текущему году, либо по сравнению со среднестатистическим размером заработной платы работников организаций, осуществляющих виды экономической деятельности, классифицируемые в соответствии с </w:t>
      </w:r>
      <w:hyperlink r:id="rId74">
        <w:r w:rsidRPr="00420412">
          <w:rPr>
            <w:rFonts w:ascii="PT Astra Serif" w:hAnsi="PT Astra Serif"/>
          </w:rPr>
          <w:t>группировкой 01</w:t>
        </w:r>
      </w:hyperlink>
      <w:r w:rsidRPr="00420412">
        <w:rPr>
          <w:rFonts w:ascii="PT Astra Serif" w:hAnsi="PT Astra Serif"/>
        </w:rPr>
        <w:t xml:space="preserve"> Общероссийского классификатора видов экономической деятельности ОК 029-2014 (КДЕС</w:t>
      </w:r>
      <w:proofErr w:type="gramStart"/>
      <w:r w:rsidRPr="00420412">
        <w:rPr>
          <w:rFonts w:ascii="PT Astra Serif" w:hAnsi="PT Astra Serif"/>
        </w:rPr>
        <w:t xml:space="preserve"> Р</w:t>
      </w:r>
      <w:proofErr w:type="gramEnd"/>
      <w:r w:rsidRPr="00420412">
        <w:rPr>
          <w:rFonts w:ascii="PT Astra Serif" w:hAnsi="PT Astra Serif"/>
        </w:rPr>
        <w:t>ед. 2), в случае если размер средней заработной платы работников получателя субсидии в году, предшествующем текущему году, меньше такого среднестатистического размера заработной платы;</w:t>
      </w:r>
    </w:p>
    <w:p w:rsidR="00420412" w:rsidRPr="00420412" w:rsidRDefault="00420412">
      <w:pPr>
        <w:pStyle w:val="ConsPlusNormal"/>
        <w:jc w:val="both"/>
        <w:rPr>
          <w:rFonts w:ascii="PT Astra Serif" w:hAnsi="PT Astra Serif"/>
        </w:rPr>
      </w:pPr>
      <w:r w:rsidRPr="00420412">
        <w:rPr>
          <w:rFonts w:ascii="PT Astra Serif" w:hAnsi="PT Astra Serif"/>
        </w:rPr>
        <w:t>(</w:t>
      </w:r>
      <w:proofErr w:type="spellStart"/>
      <w:r w:rsidRPr="00420412">
        <w:rPr>
          <w:rFonts w:ascii="PT Astra Serif" w:hAnsi="PT Astra Serif"/>
        </w:rPr>
        <w:t>пп</w:t>
      </w:r>
      <w:proofErr w:type="spellEnd"/>
      <w:r w:rsidRPr="00420412">
        <w:rPr>
          <w:rFonts w:ascii="PT Astra Serif" w:hAnsi="PT Astra Serif"/>
        </w:rPr>
        <w:t>. "</w:t>
      </w:r>
      <w:proofErr w:type="spellStart"/>
      <w:r w:rsidRPr="00420412">
        <w:rPr>
          <w:rFonts w:ascii="PT Astra Serif" w:hAnsi="PT Astra Serif"/>
        </w:rPr>
        <w:t>д</w:t>
      </w:r>
      <w:proofErr w:type="spellEnd"/>
      <w:r w:rsidRPr="00420412">
        <w:rPr>
          <w:rFonts w:ascii="PT Astra Serif" w:hAnsi="PT Astra Serif"/>
        </w:rPr>
        <w:t xml:space="preserve">" в ред. </w:t>
      </w:r>
      <w:hyperlink r:id="rId75">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17.11.2023 N 590-П)</w:t>
      </w:r>
    </w:p>
    <w:p w:rsidR="00420412" w:rsidRPr="00420412" w:rsidRDefault="00420412">
      <w:pPr>
        <w:pStyle w:val="ConsPlusNormal"/>
        <w:spacing w:before="220"/>
        <w:ind w:firstLine="540"/>
        <w:jc w:val="both"/>
        <w:rPr>
          <w:rFonts w:ascii="PT Astra Serif" w:hAnsi="PT Astra Serif"/>
        </w:rPr>
      </w:pPr>
      <w:proofErr w:type="gramStart"/>
      <w:r w:rsidRPr="00420412">
        <w:rPr>
          <w:rFonts w:ascii="PT Astra Serif" w:hAnsi="PT Astra Serif"/>
        </w:rPr>
        <w:t>е) обязанность получателя субсидии осуществлять деятельность в течение 5 лет после регистрации права собственности на животноводческий объект и ежегодно не позднее 1 февраля каждого года, в течение 5 лет, следующих за годом, в котором ему предоставлена субсидия, представлять в Министерство дополнительную отчетность, содержащую сведения об объемах произведенной продукции за указанный период;</w:t>
      </w:r>
      <w:proofErr w:type="gramEnd"/>
    </w:p>
    <w:p w:rsidR="00420412" w:rsidRPr="00420412" w:rsidRDefault="00420412">
      <w:pPr>
        <w:pStyle w:val="ConsPlusNormal"/>
        <w:jc w:val="both"/>
        <w:rPr>
          <w:rFonts w:ascii="PT Astra Serif" w:hAnsi="PT Astra Serif"/>
        </w:rPr>
      </w:pPr>
      <w:r w:rsidRPr="00420412">
        <w:rPr>
          <w:rFonts w:ascii="PT Astra Serif" w:hAnsi="PT Astra Serif"/>
        </w:rPr>
        <w:t>(</w:t>
      </w:r>
      <w:proofErr w:type="spellStart"/>
      <w:r w:rsidRPr="00420412">
        <w:rPr>
          <w:rFonts w:ascii="PT Astra Serif" w:hAnsi="PT Astra Serif"/>
        </w:rPr>
        <w:t>пп</w:t>
      </w:r>
      <w:proofErr w:type="spellEnd"/>
      <w:r w:rsidRPr="00420412">
        <w:rPr>
          <w:rFonts w:ascii="PT Astra Serif" w:hAnsi="PT Astra Serif"/>
        </w:rPr>
        <w:t xml:space="preserve">. "е" в ред. </w:t>
      </w:r>
      <w:hyperlink r:id="rId76">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lastRenderedPageBreak/>
        <w:t>ж) результат (результаты) предоставления субсидии.</w:t>
      </w:r>
    </w:p>
    <w:p w:rsidR="00420412" w:rsidRPr="00420412" w:rsidRDefault="00420412">
      <w:pPr>
        <w:pStyle w:val="ConsPlusNormal"/>
        <w:jc w:val="both"/>
        <w:rPr>
          <w:rFonts w:ascii="PT Astra Serif" w:hAnsi="PT Astra Serif"/>
        </w:rPr>
      </w:pPr>
      <w:r w:rsidRPr="00420412">
        <w:rPr>
          <w:rFonts w:ascii="PT Astra Serif" w:hAnsi="PT Astra Serif"/>
        </w:rPr>
        <w:t>(</w:t>
      </w:r>
      <w:proofErr w:type="spellStart"/>
      <w:r w:rsidRPr="00420412">
        <w:rPr>
          <w:rFonts w:ascii="PT Astra Serif" w:hAnsi="PT Astra Serif"/>
        </w:rPr>
        <w:t>пп</w:t>
      </w:r>
      <w:proofErr w:type="spellEnd"/>
      <w:r w:rsidRPr="00420412">
        <w:rPr>
          <w:rFonts w:ascii="PT Astra Serif" w:hAnsi="PT Astra Serif"/>
        </w:rPr>
        <w:t xml:space="preserve">. "ж" </w:t>
      </w:r>
      <w:proofErr w:type="gramStart"/>
      <w:r w:rsidRPr="00420412">
        <w:rPr>
          <w:rFonts w:ascii="PT Astra Serif" w:hAnsi="PT Astra Serif"/>
        </w:rPr>
        <w:t>введен</w:t>
      </w:r>
      <w:proofErr w:type="gramEnd"/>
      <w:r w:rsidRPr="00420412">
        <w:rPr>
          <w:rFonts w:ascii="PT Astra Serif" w:hAnsi="PT Astra Serif"/>
        </w:rPr>
        <w:t xml:space="preserve"> </w:t>
      </w:r>
      <w:hyperlink r:id="rId77">
        <w:r w:rsidRPr="00420412">
          <w:rPr>
            <w:rFonts w:ascii="PT Astra Serif" w:hAnsi="PT Astra Serif"/>
          </w:rPr>
          <w:t>постановлением</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16. </w:t>
      </w:r>
      <w:proofErr w:type="gramStart"/>
      <w:r w:rsidRPr="00420412">
        <w:rPr>
          <w:rFonts w:ascii="PT Astra Serif" w:hAnsi="PT Astra Serif"/>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420412">
        <w:rPr>
          <w:rFonts w:ascii="PT Astra Serif" w:hAnsi="PT Astra Serif"/>
        </w:rPr>
        <w:t>недостижения</w:t>
      </w:r>
      <w:proofErr w:type="spellEnd"/>
      <w:r w:rsidRPr="00420412">
        <w:rPr>
          <w:rFonts w:ascii="PT Astra Serif" w:hAnsi="PT Astra Serif"/>
        </w:rPr>
        <w:t xml:space="preserve"> Министерством и получателем субсидии согласия относительно таких новых условий</w:t>
      </w:r>
      <w:proofErr w:type="gramEnd"/>
      <w:r w:rsidRPr="00420412">
        <w:rPr>
          <w:rFonts w:ascii="PT Astra Serif" w:hAnsi="PT Astra Serif"/>
        </w:rPr>
        <w:t>.</w:t>
      </w:r>
    </w:p>
    <w:p w:rsidR="00420412" w:rsidRPr="00420412" w:rsidRDefault="00420412">
      <w:pPr>
        <w:pStyle w:val="ConsPlusNormal"/>
        <w:spacing w:before="220"/>
        <w:ind w:firstLine="540"/>
        <w:jc w:val="both"/>
        <w:rPr>
          <w:rFonts w:ascii="PT Astra Serif" w:hAnsi="PT Astra Serif"/>
        </w:rPr>
      </w:pPr>
      <w:bookmarkStart w:id="23" w:name="P210"/>
      <w:bookmarkEnd w:id="23"/>
      <w:r w:rsidRPr="00420412">
        <w:rPr>
          <w:rFonts w:ascii="PT Astra Serif" w:hAnsi="PT Astra Serif"/>
        </w:rPr>
        <w:t xml:space="preserve">17. </w:t>
      </w:r>
      <w:proofErr w:type="gramStart"/>
      <w:r w:rsidRPr="00420412">
        <w:rPr>
          <w:rFonts w:ascii="PT Astra Serif" w:hAnsi="PT Astra Serif"/>
        </w:rPr>
        <w:t>В случае представления получателем субсидии в Министерство заявления об отзыве заявления о получении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w:t>
      </w:r>
      <w:proofErr w:type="gramEnd"/>
      <w:r w:rsidRPr="00420412">
        <w:rPr>
          <w:rFonts w:ascii="PT Astra Serif" w:hAnsi="PT Astra Serif"/>
        </w:rPr>
        <w:t xml:space="preserve"> Данное решение отражается в уведомлении, которое направляется получателю субсидии в форме, обеспечивающей возможность подтверждения факта направления уведомления, запись о принятом решении вносится в журнал регистрации.</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w:t>
      </w:r>
      <w:hyperlink r:id="rId78">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21.07.2022 N 418-П)</w:t>
      </w:r>
    </w:p>
    <w:p w:rsidR="00420412" w:rsidRPr="00420412" w:rsidRDefault="00420412">
      <w:pPr>
        <w:pStyle w:val="ConsPlusNormal"/>
        <w:spacing w:before="220"/>
        <w:ind w:firstLine="540"/>
        <w:jc w:val="both"/>
        <w:rPr>
          <w:rFonts w:ascii="PT Astra Serif" w:hAnsi="PT Astra Serif"/>
        </w:rPr>
      </w:pPr>
      <w:bookmarkStart w:id="24" w:name="P212"/>
      <w:bookmarkEnd w:id="24"/>
      <w:r w:rsidRPr="00420412">
        <w:rPr>
          <w:rFonts w:ascii="PT Astra Serif" w:hAnsi="PT Astra Serif"/>
        </w:rPr>
        <w:t xml:space="preserve">18. </w:t>
      </w:r>
      <w:proofErr w:type="gramStart"/>
      <w:r w:rsidRPr="00420412">
        <w:rPr>
          <w:rFonts w:ascii="PT Astra Serif" w:hAnsi="PT Astra Serif"/>
        </w:rPr>
        <w:t xml:space="preserve">Основаниями для принятия Министерством решения об отказе в предоставлении субсидии являются несоответствие заявителя требованиям и критериям отбора, установленным </w:t>
      </w:r>
      <w:hyperlink w:anchor="P91">
        <w:r w:rsidRPr="00420412">
          <w:rPr>
            <w:rFonts w:ascii="PT Astra Serif" w:hAnsi="PT Astra Serif"/>
          </w:rPr>
          <w:t>пунктами 8</w:t>
        </w:r>
      </w:hyperlink>
      <w:r w:rsidRPr="00420412">
        <w:rPr>
          <w:rFonts w:ascii="PT Astra Serif" w:hAnsi="PT Astra Serif"/>
        </w:rPr>
        <w:t xml:space="preserve"> и </w:t>
      </w:r>
      <w:hyperlink w:anchor="P102">
        <w:r w:rsidRPr="00420412">
          <w:rPr>
            <w:rFonts w:ascii="PT Astra Serif" w:hAnsi="PT Astra Serif"/>
          </w:rPr>
          <w:t>8.1</w:t>
        </w:r>
      </w:hyperlink>
      <w:r w:rsidRPr="00420412">
        <w:rPr>
          <w:rFonts w:ascii="PT Astra Serif" w:hAnsi="PT Astra Serif"/>
        </w:rPr>
        <w:t xml:space="preserve"> настоящих Правил, несоответствие расчета объема субсидии положениям, предусмотренным </w:t>
      </w:r>
      <w:hyperlink w:anchor="P135">
        <w:r w:rsidRPr="00420412">
          <w:rPr>
            <w:rFonts w:ascii="PT Astra Serif" w:hAnsi="PT Astra Serif"/>
          </w:rPr>
          <w:t>пунктом 9</w:t>
        </w:r>
      </w:hyperlink>
      <w:r w:rsidRPr="00420412">
        <w:rPr>
          <w:rFonts w:ascii="PT Astra Serif" w:hAnsi="PT Astra Serif"/>
        </w:rPr>
        <w:t xml:space="preserve"> настоящих Правил, а равно представление заявителем документов не в полном объеме и (или) с нарушением предъявляемых к ним требований, наличие в документах неполных и (или) недостоверных сведений либо</w:t>
      </w:r>
      <w:proofErr w:type="gramEnd"/>
      <w:r w:rsidRPr="00420412">
        <w:rPr>
          <w:rFonts w:ascii="PT Astra Serif" w:hAnsi="PT Astra Serif"/>
        </w:rPr>
        <w:t xml:space="preserve"> представление таких документов по истечении срока, указанного в объявлении,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отзыв заявления о получении субсидии.</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w:t>
      </w:r>
      <w:hyperlink r:id="rId79">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19. </w:t>
      </w:r>
      <w:proofErr w:type="gramStart"/>
      <w:r w:rsidRPr="00420412">
        <w:rPr>
          <w:rFonts w:ascii="PT Astra Serif" w:hAnsi="PT Astra Serif"/>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20.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21.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указанного в объявлении, или отзыва заявления о получении субсидии.</w:t>
      </w:r>
    </w:p>
    <w:p w:rsidR="00420412" w:rsidRPr="00420412" w:rsidRDefault="00420412">
      <w:pPr>
        <w:pStyle w:val="ConsPlusNormal"/>
        <w:jc w:val="both"/>
        <w:rPr>
          <w:rFonts w:ascii="PT Astra Serif" w:hAnsi="PT Astra Serif"/>
        </w:rPr>
      </w:pPr>
      <w:r w:rsidRPr="00420412">
        <w:rPr>
          <w:rFonts w:ascii="PT Astra Serif" w:hAnsi="PT Astra Serif"/>
        </w:rPr>
        <w:t>(</w:t>
      </w:r>
      <w:proofErr w:type="gramStart"/>
      <w:r w:rsidRPr="00420412">
        <w:rPr>
          <w:rFonts w:ascii="PT Astra Serif" w:hAnsi="PT Astra Serif"/>
        </w:rPr>
        <w:t>в</w:t>
      </w:r>
      <w:proofErr w:type="gramEnd"/>
      <w:r w:rsidRPr="00420412">
        <w:rPr>
          <w:rFonts w:ascii="PT Astra Serif" w:hAnsi="PT Astra Serif"/>
        </w:rPr>
        <w:t xml:space="preserve"> ред. </w:t>
      </w:r>
      <w:hyperlink r:id="rId80">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05.02.2024 N 65-П)</w:t>
      </w:r>
    </w:p>
    <w:p w:rsidR="00420412" w:rsidRPr="00420412" w:rsidRDefault="00420412">
      <w:pPr>
        <w:pStyle w:val="ConsPlusNormal"/>
        <w:spacing w:before="220"/>
        <w:ind w:firstLine="540"/>
        <w:jc w:val="both"/>
        <w:rPr>
          <w:rFonts w:ascii="PT Astra Serif" w:hAnsi="PT Astra Serif"/>
        </w:rPr>
      </w:pPr>
      <w:bookmarkStart w:id="25" w:name="P218"/>
      <w:bookmarkEnd w:id="25"/>
      <w:r w:rsidRPr="00420412">
        <w:rPr>
          <w:rFonts w:ascii="PT Astra Serif" w:hAnsi="PT Astra Serif"/>
        </w:rPr>
        <w:t xml:space="preserve">22. </w:t>
      </w:r>
      <w:proofErr w:type="gramStart"/>
      <w:r w:rsidRPr="00420412">
        <w:rPr>
          <w:rFonts w:ascii="PT Astra Serif" w:hAnsi="PT Astra Serif"/>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420412">
        <w:rPr>
          <w:rFonts w:ascii="PT Astra Serif" w:hAnsi="PT Astra Serif"/>
        </w:rPr>
        <w:t xml:space="preserve"> и (или) поступления средств, образовавшихся в результате возврата субсидий получателями субсидий, в соответствии с </w:t>
      </w:r>
      <w:hyperlink w:anchor="P246">
        <w:r w:rsidRPr="00420412">
          <w:rPr>
            <w:rFonts w:ascii="PT Astra Serif" w:hAnsi="PT Astra Serif"/>
          </w:rPr>
          <w:t>подпунктом 1 пункта 30</w:t>
        </w:r>
      </w:hyperlink>
      <w:r w:rsidRPr="00420412">
        <w:rPr>
          <w:rFonts w:ascii="PT Astra Serif" w:hAnsi="PT Astra Serif"/>
        </w:rPr>
        <w:t xml:space="preserve"> настоящих Правил. </w:t>
      </w:r>
      <w:proofErr w:type="gramStart"/>
      <w:r w:rsidRPr="00420412">
        <w:rPr>
          <w:rFonts w:ascii="PT Astra Serif" w:hAnsi="PT Astra Serif"/>
        </w:rPr>
        <w:t xml:space="preserve">В этом случае Министерство в течение 5 рабочих дней со дня доведения до Министерства дополнительных лимитов бюджетных обязательств на </w:t>
      </w:r>
      <w:r w:rsidRPr="00420412">
        <w:rPr>
          <w:rFonts w:ascii="PT Astra Serif" w:hAnsi="PT Astra Serif"/>
        </w:rPr>
        <w:lastRenderedPageBreak/>
        <w:t>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420412">
        <w:rPr>
          <w:rFonts w:ascii="PT Astra Serif" w:hAnsi="PT Astra Serif"/>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420412" w:rsidRPr="00420412" w:rsidRDefault="00420412">
      <w:pPr>
        <w:pStyle w:val="ConsPlusNormal"/>
        <w:jc w:val="both"/>
        <w:rPr>
          <w:rFonts w:ascii="PT Astra Serif" w:hAnsi="PT Astra Serif"/>
        </w:rPr>
      </w:pPr>
      <w:r w:rsidRPr="00420412">
        <w:rPr>
          <w:rFonts w:ascii="PT Astra Serif" w:hAnsi="PT Astra Serif"/>
        </w:rPr>
        <w:t>(</w:t>
      </w:r>
      <w:proofErr w:type="gramStart"/>
      <w:r w:rsidRPr="00420412">
        <w:rPr>
          <w:rFonts w:ascii="PT Astra Serif" w:hAnsi="PT Astra Serif"/>
        </w:rPr>
        <w:t>п</w:t>
      </w:r>
      <w:proofErr w:type="gramEnd"/>
      <w:r w:rsidRPr="00420412">
        <w:rPr>
          <w:rFonts w:ascii="PT Astra Serif" w:hAnsi="PT Astra Serif"/>
        </w:rPr>
        <w:t xml:space="preserve">. 22 в ред. </w:t>
      </w:r>
      <w:hyperlink r:id="rId81">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21.07.2022 N 418-П)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23.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24. </w:t>
      </w:r>
      <w:proofErr w:type="gramStart"/>
      <w:r w:rsidRPr="00420412">
        <w:rPr>
          <w:rFonts w:ascii="PT Astra Serif" w:hAnsi="PT Astra Serif"/>
        </w:rPr>
        <w:t>Результатами предоставления субсидии, достижение которых планируется получателем субсидии, являются производство картофеля (в тоннах) и (или) производство овощей открытого грунта (в тоннах), и (или) производство зерновых и (или) зернобобовых культур (в тоннах), и (или) производство масличных культур (в тоннах), и (или) производство молока (в тоннах), и (или) производство скота и (или) птицы на убой в живой массе (в тоннах), и (или</w:t>
      </w:r>
      <w:proofErr w:type="gramEnd"/>
      <w:r w:rsidRPr="00420412">
        <w:rPr>
          <w:rFonts w:ascii="PT Astra Serif" w:hAnsi="PT Astra Serif"/>
        </w:rPr>
        <w:t>) производство яиц куриных (в тыс. штук). Результаты предоставления субсидий устанавливаются в зависимости от видов деятельности, осуществляемых получателем субсидии.</w:t>
      </w:r>
    </w:p>
    <w:p w:rsidR="00420412" w:rsidRPr="00420412" w:rsidRDefault="00420412">
      <w:pPr>
        <w:pStyle w:val="ConsPlusNormal"/>
        <w:jc w:val="both"/>
        <w:rPr>
          <w:rFonts w:ascii="PT Astra Serif" w:hAnsi="PT Astra Serif"/>
        </w:rPr>
      </w:pPr>
      <w:r w:rsidRPr="00420412">
        <w:rPr>
          <w:rFonts w:ascii="PT Astra Serif" w:hAnsi="PT Astra Serif"/>
        </w:rPr>
        <w:t>(</w:t>
      </w:r>
      <w:proofErr w:type="gramStart"/>
      <w:r w:rsidRPr="00420412">
        <w:rPr>
          <w:rFonts w:ascii="PT Astra Serif" w:hAnsi="PT Astra Serif"/>
        </w:rPr>
        <w:t>п</w:t>
      </w:r>
      <w:proofErr w:type="gramEnd"/>
      <w:r w:rsidRPr="00420412">
        <w:rPr>
          <w:rFonts w:ascii="PT Astra Serif" w:hAnsi="PT Astra Serif"/>
        </w:rPr>
        <w:t xml:space="preserve">. 24 в ред. </w:t>
      </w:r>
      <w:hyperlink r:id="rId82">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17.11.2023 N 590-П)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25. Получатель субсидии не позднее 1 февраля года, следующего за годом, в котором ему предоставлена субсидия, размещает в системе "</w:t>
      </w:r>
      <w:proofErr w:type="spellStart"/>
      <w:r w:rsidRPr="00420412">
        <w:rPr>
          <w:rFonts w:ascii="PT Astra Serif" w:hAnsi="PT Astra Serif"/>
        </w:rPr>
        <w:t>АЦК-Планирование</w:t>
      </w:r>
      <w:proofErr w:type="spellEnd"/>
      <w:r w:rsidRPr="00420412">
        <w:rPr>
          <w:rFonts w:ascii="PT Astra Serif" w:hAnsi="PT Astra Serif"/>
        </w:rPr>
        <w:t>" отчет о достижении значения результата (значений результатов)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w:t>
      </w:r>
    </w:p>
    <w:p w:rsidR="00420412" w:rsidRPr="00420412" w:rsidRDefault="00420412">
      <w:pPr>
        <w:pStyle w:val="ConsPlusNormal"/>
        <w:jc w:val="both"/>
        <w:rPr>
          <w:rFonts w:ascii="PT Astra Serif" w:hAnsi="PT Astra Serif"/>
        </w:rPr>
      </w:pPr>
      <w:r w:rsidRPr="00420412">
        <w:rPr>
          <w:rFonts w:ascii="PT Astra Serif" w:hAnsi="PT Astra Serif"/>
        </w:rPr>
        <w:t>(</w:t>
      </w:r>
      <w:proofErr w:type="gramStart"/>
      <w:r w:rsidRPr="00420412">
        <w:rPr>
          <w:rFonts w:ascii="PT Astra Serif" w:hAnsi="PT Astra Serif"/>
        </w:rPr>
        <w:t>в</w:t>
      </w:r>
      <w:proofErr w:type="gramEnd"/>
      <w:r w:rsidRPr="00420412">
        <w:rPr>
          <w:rFonts w:ascii="PT Astra Serif" w:hAnsi="PT Astra Serif"/>
        </w:rPr>
        <w:t xml:space="preserve"> ред. постановлений Правительства Ульяновской области от 21.07.2022 </w:t>
      </w:r>
      <w:hyperlink r:id="rId83">
        <w:r w:rsidRPr="00420412">
          <w:rPr>
            <w:rFonts w:ascii="PT Astra Serif" w:hAnsi="PT Astra Serif"/>
          </w:rPr>
          <w:t>N 418-П</w:t>
        </w:r>
      </w:hyperlink>
      <w:r w:rsidRPr="00420412">
        <w:rPr>
          <w:rFonts w:ascii="PT Astra Serif" w:hAnsi="PT Astra Serif"/>
        </w:rPr>
        <w:t xml:space="preserve">, от 17.11.2023 </w:t>
      </w:r>
      <w:hyperlink r:id="rId84">
        <w:r w:rsidRPr="00420412">
          <w:rPr>
            <w:rFonts w:ascii="PT Astra Serif" w:hAnsi="PT Astra Serif"/>
          </w:rPr>
          <w:t>N 590-П</w:t>
        </w:r>
      </w:hyperlink>
      <w:r w:rsidRPr="00420412">
        <w:rPr>
          <w:rFonts w:ascii="PT Astra Serif" w:hAnsi="PT Astra Serif"/>
        </w:rPr>
        <w:t xml:space="preserve">, от 05.02.2024 </w:t>
      </w:r>
      <w:hyperlink r:id="rId85">
        <w:r w:rsidRPr="00420412">
          <w:rPr>
            <w:rFonts w:ascii="PT Astra Serif" w:hAnsi="PT Astra Serif"/>
          </w:rPr>
          <w:t>N 65-П</w:t>
        </w:r>
      </w:hyperlink>
      <w:r w:rsidRPr="00420412">
        <w:rPr>
          <w:rFonts w:ascii="PT Astra Serif" w:hAnsi="PT Astra Serif"/>
        </w:rPr>
        <w:t>)</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постановлений Правительства Ульяновской области от 21.07.2022 </w:t>
      </w:r>
      <w:hyperlink r:id="rId86">
        <w:r w:rsidRPr="00420412">
          <w:rPr>
            <w:rFonts w:ascii="PT Astra Serif" w:hAnsi="PT Astra Serif"/>
          </w:rPr>
          <w:t>N 418-П</w:t>
        </w:r>
      </w:hyperlink>
      <w:r w:rsidRPr="00420412">
        <w:rPr>
          <w:rFonts w:ascii="PT Astra Serif" w:hAnsi="PT Astra Serif"/>
        </w:rPr>
        <w:t xml:space="preserve">, от 17.11.2023 </w:t>
      </w:r>
      <w:hyperlink r:id="rId87">
        <w:r w:rsidRPr="00420412">
          <w:rPr>
            <w:rFonts w:ascii="PT Astra Serif" w:hAnsi="PT Astra Serif"/>
          </w:rPr>
          <w:t>N 590-П</w:t>
        </w:r>
      </w:hyperlink>
      <w:r w:rsidRPr="00420412">
        <w:rPr>
          <w:rFonts w:ascii="PT Astra Serif" w:hAnsi="PT Astra Serif"/>
        </w:rPr>
        <w:t>)</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26.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198">
        <w:r w:rsidRPr="00420412">
          <w:rPr>
            <w:rFonts w:ascii="PT Astra Serif" w:hAnsi="PT Astra Serif"/>
          </w:rPr>
          <w:t>подпункте "б" подпункта 6 пункта 15</w:t>
        </w:r>
      </w:hyperlink>
      <w:r w:rsidRPr="00420412">
        <w:rPr>
          <w:rFonts w:ascii="PT Astra Serif" w:hAnsi="PT Astra Serif"/>
        </w:rPr>
        <w:t xml:space="preserve"> настоящих Правил.</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постановлений Правительства Ульяновской области от 10.08.2021 </w:t>
      </w:r>
      <w:hyperlink r:id="rId88">
        <w:r w:rsidRPr="00420412">
          <w:rPr>
            <w:rFonts w:ascii="PT Astra Serif" w:hAnsi="PT Astra Serif"/>
          </w:rPr>
          <w:t>N 365-П</w:t>
        </w:r>
      </w:hyperlink>
      <w:r w:rsidRPr="00420412">
        <w:rPr>
          <w:rFonts w:ascii="PT Astra Serif" w:hAnsi="PT Astra Serif"/>
        </w:rPr>
        <w:t xml:space="preserve">, от 09.03.2022 </w:t>
      </w:r>
      <w:hyperlink r:id="rId89">
        <w:r w:rsidRPr="00420412">
          <w:rPr>
            <w:rFonts w:ascii="PT Astra Serif" w:hAnsi="PT Astra Serif"/>
          </w:rPr>
          <w:t>N 111-П</w:t>
        </w:r>
      </w:hyperlink>
      <w:r w:rsidRPr="00420412">
        <w:rPr>
          <w:rFonts w:ascii="PT Astra Serif" w:hAnsi="PT Astra Serif"/>
        </w:rPr>
        <w:t xml:space="preserve">, от 21.07.2022 </w:t>
      </w:r>
      <w:hyperlink r:id="rId90">
        <w:r w:rsidRPr="00420412">
          <w:rPr>
            <w:rFonts w:ascii="PT Astra Serif" w:hAnsi="PT Astra Serif"/>
          </w:rPr>
          <w:t>N 418-П</w:t>
        </w:r>
      </w:hyperlink>
      <w:r w:rsidRPr="00420412">
        <w:rPr>
          <w:rFonts w:ascii="PT Astra Serif" w:hAnsi="PT Astra Serif"/>
        </w:rPr>
        <w:t xml:space="preserve">, от 21.12.2022 </w:t>
      </w:r>
      <w:hyperlink r:id="rId91">
        <w:r w:rsidRPr="00420412">
          <w:rPr>
            <w:rFonts w:ascii="PT Astra Serif" w:hAnsi="PT Astra Serif"/>
          </w:rPr>
          <w:t>N 775-П</w:t>
        </w:r>
      </w:hyperlink>
      <w:r w:rsidRPr="00420412">
        <w:rPr>
          <w:rFonts w:ascii="PT Astra Serif" w:hAnsi="PT Astra Serif"/>
        </w:rPr>
        <w:t>)</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 и событий, отражающих факт завершения соответствующих мероприятий по получению результатов предоставления субсидий (контрольные точки), в порядке и по формам, которые установлены Министерством финансов Российской Федерации.</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w:t>
      </w:r>
      <w:hyperlink r:id="rId92">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17.11.2023 N 590-П)</w:t>
      </w:r>
    </w:p>
    <w:p w:rsidR="00420412" w:rsidRPr="00420412" w:rsidRDefault="00420412">
      <w:pPr>
        <w:pStyle w:val="ConsPlusNormal"/>
        <w:spacing w:before="220"/>
        <w:ind w:firstLine="540"/>
        <w:jc w:val="both"/>
        <w:rPr>
          <w:rFonts w:ascii="PT Astra Serif" w:hAnsi="PT Astra Serif"/>
        </w:rPr>
      </w:pPr>
      <w:bookmarkStart w:id="26" w:name="P231"/>
      <w:bookmarkEnd w:id="26"/>
      <w:r w:rsidRPr="00420412">
        <w:rPr>
          <w:rFonts w:ascii="PT Astra Serif" w:hAnsi="PT Astra Serif"/>
        </w:rPr>
        <w:t xml:space="preserve">27. В случае нарушения получателем субсидии условий, установленных при предоставлении субсидии, и (или) установления недостоверных сведений в представленных получателем субсидии документах, и (или) несоблюдения получателем субсидии хотя бы одного из условий соглашения о предоставлении субсидии, предусмотренных </w:t>
      </w:r>
      <w:hyperlink w:anchor="P200">
        <w:r w:rsidRPr="00420412">
          <w:rPr>
            <w:rFonts w:ascii="PT Astra Serif" w:hAnsi="PT Astra Serif"/>
          </w:rPr>
          <w:t>подпунктами "в"</w:t>
        </w:r>
      </w:hyperlink>
      <w:r w:rsidRPr="00420412">
        <w:rPr>
          <w:rFonts w:ascii="PT Astra Serif" w:hAnsi="PT Astra Serif"/>
        </w:rPr>
        <w:t xml:space="preserve"> и </w:t>
      </w:r>
      <w:hyperlink w:anchor="P203">
        <w:r w:rsidRPr="00420412">
          <w:rPr>
            <w:rFonts w:ascii="PT Astra Serif" w:hAnsi="PT Astra Serif"/>
          </w:rPr>
          <w:t>"</w:t>
        </w:r>
        <w:proofErr w:type="spellStart"/>
        <w:r w:rsidRPr="00420412">
          <w:rPr>
            <w:rFonts w:ascii="PT Astra Serif" w:hAnsi="PT Astra Serif"/>
          </w:rPr>
          <w:t>д</w:t>
        </w:r>
        <w:proofErr w:type="spellEnd"/>
        <w:r w:rsidRPr="00420412">
          <w:rPr>
            <w:rFonts w:ascii="PT Astra Serif" w:hAnsi="PT Astra Serif"/>
          </w:rPr>
          <w:t>" подпункта 6 пункта 15</w:t>
        </w:r>
      </w:hyperlink>
      <w:r w:rsidRPr="00420412">
        <w:rPr>
          <w:rFonts w:ascii="PT Astra Serif" w:hAnsi="PT Astra Serif"/>
        </w:rPr>
        <w:t xml:space="preserve"> настоящих Правил, </w:t>
      </w:r>
      <w:proofErr w:type="gramStart"/>
      <w:r w:rsidRPr="00420412">
        <w:rPr>
          <w:rFonts w:ascii="PT Astra Serif" w:hAnsi="PT Astra Serif"/>
        </w:rPr>
        <w:t>выявленных</w:t>
      </w:r>
      <w:proofErr w:type="gramEnd"/>
      <w:r w:rsidRPr="00420412">
        <w:rPr>
          <w:rFonts w:ascii="PT Astra Serif" w:hAnsi="PT Astra Serif"/>
        </w:rPr>
        <w:t xml:space="preserve"> в том числе по результатам проверок, проведенных Министерством или органом государственного финансового контроля, субсидия подлежит возврату в областной бюджет Ульяновской области в полном объеме.</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В случае непредставления или несвоевременного представления получателем субсидии документов (копий документов), указанных в </w:t>
      </w:r>
      <w:hyperlink w:anchor="P201">
        <w:r w:rsidRPr="00420412">
          <w:rPr>
            <w:rFonts w:ascii="PT Astra Serif" w:hAnsi="PT Astra Serif"/>
          </w:rPr>
          <w:t>подпункте "г" подпункта 6 пункта 15</w:t>
        </w:r>
      </w:hyperlink>
      <w:r w:rsidRPr="00420412">
        <w:rPr>
          <w:rFonts w:ascii="PT Astra Serif" w:hAnsi="PT Astra Serif"/>
        </w:rPr>
        <w:t xml:space="preserve"> настоящих </w:t>
      </w:r>
      <w:r w:rsidRPr="00420412">
        <w:rPr>
          <w:rFonts w:ascii="PT Astra Serif" w:hAnsi="PT Astra Serif"/>
        </w:rPr>
        <w:lastRenderedPageBreak/>
        <w:t>Правил, и (или) отчета о достижении значения результата (значений результатов) предоставления субсидии, и (или) дополнительной отчетности субсидия подлежит возврату в областной бюджет Ульяновской области в полном объеме.</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В случае </w:t>
      </w:r>
      <w:proofErr w:type="spellStart"/>
      <w:r w:rsidRPr="00420412">
        <w:rPr>
          <w:rFonts w:ascii="PT Astra Serif" w:hAnsi="PT Astra Serif"/>
        </w:rPr>
        <w:t>недостижения</w:t>
      </w:r>
      <w:proofErr w:type="spellEnd"/>
      <w:r w:rsidRPr="00420412">
        <w:rPr>
          <w:rFonts w:ascii="PT Astra Serif" w:hAnsi="PT Astra Serif"/>
        </w:rPr>
        <w:t xml:space="preserve"> получателем субсидии результата (результатов) предоставления субсидии субсидия подлежит возврату в областной бюджет Ульяновской области в полном объеме.</w:t>
      </w:r>
    </w:p>
    <w:p w:rsidR="00420412" w:rsidRPr="00420412" w:rsidRDefault="00420412">
      <w:pPr>
        <w:pStyle w:val="ConsPlusNormal"/>
        <w:jc w:val="both"/>
        <w:rPr>
          <w:rFonts w:ascii="PT Astra Serif" w:hAnsi="PT Astra Serif"/>
        </w:rPr>
      </w:pPr>
      <w:r w:rsidRPr="00420412">
        <w:rPr>
          <w:rFonts w:ascii="PT Astra Serif" w:hAnsi="PT Astra Serif"/>
        </w:rPr>
        <w:t xml:space="preserve">(п. 27 в ред. </w:t>
      </w:r>
      <w:hyperlink r:id="rId93">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17.11.2023 N 590-П)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28. Возврат субсидии не осуществляется в случае </w:t>
      </w:r>
      <w:proofErr w:type="spellStart"/>
      <w:r w:rsidRPr="00420412">
        <w:rPr>
          <w:rFonts w:ascii="PT Astra Serif" w:hAnsi="PT Astra Serif"/>
        </w:rPr>
        <w:t>недостижения</w:t>
      </w:r>
      <w:proofErr w:type="spellEnd"/>
      <w:r w:rsidRPr="00420412">
        <w:rPr>
          <w:rFonts w:ascii="PT Astra Serif" w:hAnsi="PT Astra Serif"/>
        </w:rPr>
        <w:t xml:space="preserve"> получателем субсидии результата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w:t>
      </w:r>
      <w:hyperlink r:id="rId94">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17.11.2023 N 590-П)</w:t>
      </w:r>
    </w:p>
    <w:p w:rsidR="00420412" w:rsidRPr="00420412" w:rsidRDefault="00420412">
      <w:pPr>
        <w:pStyle w:val="ConsPlusNormal"/>
        <w:spacing w:before="220"/>
        <w:ind w:firstLine="540"/>
        <w:jc w:val="both"/>
        <w:rPr>
          <w:rFonts w:ascii="PT Astra Serif" w:hAnsi="PT Astra Serif"/>
        </w:rPr>
      </w:pPr>
      <w:bookmarkStart w:id="27" w:name="P237"/>
      <w:bookmarkEnd w:id="27"/>
      <w:r w:rsidRPr="00420412">
        <w:rPr>
          <w:rFonts w:ascii="PT Astra Serif" w:hAnsi="PT Astra Serif"/>
        </w:rPr>
        <w:t>установление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подтвержденное соответствующим правовым актом;</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Ульяновской области, осуществляющего управление в сфере ветеринарии;</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w:t>
      </w:r>
      <w:hyperlink r:id="rId95">
        <w:r w:rsidRPr="00420412">
          <w:rPr>
            <w:rFonts w:ascii="PT Astra Serif" w:hAnsi="PT Astra Serif"/>
          </w:rPr>
          <w:t>постановления</w:t>
        </w:r>
      </w:hyperlink>
      <w:r w:rsidRPr="00420412">
        <w:rPr>
          <w:rFonts w:ascii="PT Astra Serif" w:hAnsi="PT Astra Serif"/>
        </w:rPr>
        <w:t xml:space="preserve"> Правительства Ульяновской области от 21.12.2022 N 775-П)</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420412" w:rsidRPr="00420412" w:rsidRDefault="00420412">
      <w:pPr>
        <w:pStyle w:val="ConsPlusNormal"/>
        <w:spacing w:before="220"/>
        <w:ind w:firstLine="540"/>
        <w:jc w:val="both"/>
        <w:rPr>
          <w:rFonts w:ascii="PT Astra Serif" w:hAnsi="PT Astra Serif"/>
        </w:rPr>
      </w:pPr>
      <w:bookmarkStart w:id="28" w:name="P241"/>
      <w:bookmarkEnd w:id="28"/>
      <w:r w:rsidRPr="00420412">
        <w:rPr>
          <w:rFonts w:ascii="PT Astra Serif" w:hAnsi="PT Astra Serif"/>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субсидии соответствующий документ, указанный в </w:t>
      </w:r>
      <w:hyperlink w:anchor="P237">
        <w:r w:rsidRPr="00420412">
          <w:rPr>
            <w:rFonts w:ascii="PT Astra Serif" w:hAnsi="PT Astra Serif"/>
          </w:rPr>
          <w:t>абзацах втором</w:t>
        </w:r>
      </w:hyperlink>
      <w:r w:rsidRPr="00420412">
        <w:rPr>
          <w:rFonts w:ascii="PT Astra Serif" w:hAnsi="PT Astra Serif"/>
        </w:rPr>
        <w:t xml:space="preserve"> - </w:t>
      </w:r>
      <w:hyperlink w:anchor="P241">
        <w:r w:rsidRPr="00420412">
          <w:rPr>
            <w:rFonts w:ascii="PT Astra Serif" w:hAnsi="PT Astra Serif"/>
          </w:rPr>
          <w:t>пятом</w:t>
        </w:r>
      </w:hyperlink>
      <w:r w:rsidRPr="00420412">
        <w:rPr>
          <w:rFonts w:ascii="PT Astra Serif" w:hAnsi="PT Astra Serif"/>
        </w:rPr>
        <w:t xml:space="preserve"> настоящего пункта, который подтверждает наличие и продолжительность действия обстоятельств непреодолимой силы.</w:t>
      </w:r>
    </w:p>
    <w:p w:rsidR="00420412" w:rsidRPr="00420412" w:rsidRDefault="00420412">
      <w:pPr>
        <w:pStyle w:val="ConsPlusNormal"/>
        <w:jc w:val="both"/>
        <w:rPr>
          <w:rFonts w:ascii="PT Astra Serif" w:hAnsi="PT Astra Serif"/>
        </w:rPr>
      </w:pPr>
      <w:r w:rsidRPr="00420412">
        <w:rPr>
          <w:rFonts w:ascii="PT Astra Serif" w:hAnsi="PT Astra Serif"/>
        </w:rPr>
        <w:t xml:space="preserve">(в ред. постановлений Правительства Ульяновской области от 21.07.2022 </w:t>
      </w:r>
      <w:hyperlink r:id="rId96">
        <w:r w:rsidRPr="00420412">
          <w:rPr>
            <w:rFonts w:ascii="PT Astra Serif" w:hAnsi="PT Astra Serif"/>
          </w:rPr>
          <w:t>N 418-П</w:t>
        </w:r>
      </w:hyperlink>
      <w:r w:rsidRPr="00420412">
        <w:rPr>
          <w:rFonts w:ascii="PT Astra Serif" w:hAnsi="PT Astra Serif"/>
        </w:rPr>
        <w:t xml:space="preserve">, от 17.11.2023 </w:t>
      </w:r>
      <w:hyperlink r:id="rId97">
        <w:r w:rsidRPr="00420412">
          <w:rPr>
            <w:rFonts w:ascii="PT Astra Serif" w:hAnsi="PT Astra Serif"/>
          </w:rPr>
          <w:t>N 590-П</w:t>
        </w:r>
      </w:hyperlink>
      <w:r w:rsidRPr="00420412">
        <w:rPr>
          <w:rFonts w:ascii="PT Astra Serif" w:hAnsi="PT Astra Serif"/>
        </w:rPr>
        <w:t>)</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29. </w:t>
      </w:r>
      <w:proofErr w:type="gramStart"/>
      <w:r w:rsidRPr="00420412">
        <w:rPr>
          <w:rFonts w:ascii="PT Astra Serif" w:hAnsi="PT Astra Serif"/>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231">
        <w:r w:rsidRPr="00420412">
          <w:rPr>
            <w:rFonts w:ascii="PT Astra Serif" w:hAnsi="PT Astra Serif"/>
          </w:rPr>
          <w:t>пункте 27</w:t>
        </w:r>
      </w:hyperlink>
      <w:r w:rsidRPr="00420412">
        <w:rPr>
          <w:rFonts w:ascii="PT Astra Serif" w:hAnsi="PT Astra Serif"/>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30. Возврат субсидии осуществляется получателем субсидии в следующем порядке:</w:t>
      </w:r>
    </w:p>
    <w:p w:rsidR="00420412" w:rsidRPr="00420412" w:rsidRDefault="00420412">
      <w:pPr>
        <w:pStyle w:val="ConsPlusNormal"/>
        <w:spacing w:before="220"/>
        <w:ind w:firstLine="540"/>
        <w:jc w:val="both"/>
        <w:rPr>
          <w:rFonts w:ascii="PT Astra Serif" w:hAnsi="PT Astra Serif"/>
        </w:rPr>
      </w:pPr>
      <w:bookmarkStart w:id="29" w:name="P246"/>
      <w:bookmarkEnd w:id="29"/>
      <w:proofErr w:type="gramStart"/>
      <w:r w:rsidRPr="00420412">
        <w:rPr>
          <w:rFonts w:ascii="PT Astra Serif" w:hAnsi="PT Astra Serif"/>
        </w:rPr>
        <w:t>1) 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открытый получателю субсидии в кредитной организации;</w:t>
      </w:r>
      <w:proofErr w:type="gramEnd"/>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31.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w:t>
      </w:r>
      <w:r w:rsidRPr="00420412">
        <w:rPr>
          <w:rFonts w:ascii="PT Astra Serif" w:hAnsi="PT Astra Serif"/>
        </w:rPr>
        <w:lastRenderedPageBreak/>
        <w:t>законодательством Российской Федерации меры по принудительному взысканию субсидии.</w:t>
      </w:r>
    </w:p>
    <w:p w:rsidR="00420412" w:rsidRPr="00420412" w:rsidRDefault="00420412">
      <w:pPr>
        <w:pStyle w:val="ConsPlusNormal"/>
        <w:spacing w:before="220"/>
        <w:ind w:firstLine="540"/>
        <w:jc w:val="both"/>
        <w:rPr>
          <w:rFonts w:ascii="PT Astra Serif" w:hAnsi="PT Astra Serif"/>
        </w:rPr>
      </w:pPr>
      <w:r w:rsidRPr="00420412">
        <w:rPr>
          <w:rFonts w:ascii="PT Astra Serif" w:hAnsi="PT Astra Serif"/>
        </w:rPr>
        <w:t xml:space="preserve">32. </w:t>
      </w:r>
      <w:proofErr w:type="gramStart"/>
      <w:r w:rsidRPr="00420412">
        <w:rPr>
          <w:rFonts w:ascii="PT Astra Serif" w:hAnsi="PT Astra Serif"/>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420412">
        <w:rPr>
          <w:rFonts w:ascii="PT Astra Serif" w:hAnsi="PT Astra Serif"/>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420412" w:rsidRPr="00420412" w:rsidRDefault="00420412">
      <w:pPr>
        <w:pStyle w:val="ConsPlusNormal"/>
        <w:jc w:val="both"/>
        <w:rPr>
          <w:rFonts w:ascii="PT Astra Serif" w:hAnsi="PT Astra Serif"/>
        </w:rPr>
      </w:pPr>
    </w:p>
    <w:p w:rsidR="00420412" w:rsidRPr="00420412" w:rsidRDefault="00420412">
      <w:pPr>
        <w:pStyle w:val="ConsPlusNormal"/>
        <w:jc w:val="both"/>
        <w:rPr>
          <w:rFonts w:ascii="PT Astra Serif" w:hAnsi="PT Astra Serif"/>
        </w:rPr>
      </w:pPr>
    </w:p>
    <w:p w:rsidR="00420412" w:rsidRPr="00420412" w:rsidRDefault="00420412">
      <w:pPr>
        <w:pStyle w:val="ConsPlusNormal"/>
        <w:pBdr>
          <w:bottom w:val="single" w:sz="6" w:space="0" w:color="auto"/>
        </w:pBdr>
        <w:spacing w:before="100" w:after="100"/>
        <w:jc w:val="both"/>
        <w:rPr>
          <w:rFonts w:ascii="PT Astra Serif" w:hAnsi="PT Astra Serif"/>
          <w:sz w:val="2"/>
          <w:szCs w:val="2"/>
        </w:rPr>
      </w:pPr>
    </w:p>
    <w:p w:rsidR="006B6C07" w:rsidRPr="00420412" w:rsidRDefault="00420412">
      <w:pPr>
        <w:rPr>
          <w:rFonts w:ascii="PT Astra Serif" w:hAnsi="PT Astra Serif"/>
        </w:rPr>
      </w:pPr>
    </w:p>
    <w:sectPr w:rsidR="006B6C07" w:rsidRPr="00420412" w:rsidSect="00420412">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420412"/>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20412"/>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B6E0B"/>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412"/>
    <w:pPr>
      <w:widowControl w:val="0"/>
      <w:autoSpaceDE w:val="0"/>
      <w:autoSpaceDN w:val="0"/>
      <w:ind w:left="0" w:firstLine="0"/>
      <w:jc w:val="left"/>
    </w:pPr>
    <w:rPr>
      <w:rFonts w:ascii="Calibri" w:eastAsiaTheme="minorEastAsia" w:hAnsi="Calibri" w:cs="Calibri"/>
      <w:lang w:eastAsia="ru-RU"/>
    </w:rPr>
  </w:style>
  <w:style w:type="paragraph" w:customStyle="1" w:styleId="ConsPlusTitle">
    <w:name w:val="ConsPlusTitle"/>
    <w:rsid w:val="00420412"/>
    <w:pPr>
      <w:widowControl w:val="0"/>
      <w:autoSpaceDE w:val="0"/>
      <w:autoSpaceDN w:val="0"/>
      <w:ind w:left="0" w:firstLine="0"/>
      <w:jc w:val="left"/>
    </w:pPr>
    <w:rPr>
      <w:rFonts w:ascii="Calibri" w:eastAsiaTheme="minorEastAsia" w:hAnsi="Calibri" w:cs="Calibri"/>
      <w:b/>
      <w:lang w:eastAsia="ru-RU"/>
    </w:rPr>
  </w:style>
  <w:style w:type="paragraph" w:customStyle="1" w:styleId="ConsPlusTitlePage">
    <w:name w:val="ConsPlusTitlePage"/>
    <w:rsid w:val="00420412"/>
    <w:pPr>
      <w:widowControl w:val="0"/>
      <w:autoSpaceDE w:val="0"/>
      <w:autoSpaceDN w:val="0"/>
      <w:ind w:left="0" w:firstLine="0"/>
      <w:jc w:val="left"/>
    </w:pPr>
    <w:rPr>
      <w:rFonts w:ascii="Tahoma" w:eastAsiaTheme="minorEastAsia" w:hAnsi="Tahoma" w:cs="Tahoma"/>
      <w:sz w:val="20"/>
      <w:lang w:eastAsia="ru-RU"/>
    </w:rPr>
  </w:style>
  <w:style w:type="paragraph" w:styleId="a3">
    <w:name w:val="Balloon Text"/>
    <w:basedOn w:val="a"/>
    <w:link w:val="a4"/>
    <w:uiPriority w:val="99"/>
    <w:semiHidden/>
    <w:unhideWhenUsed/>
    <w:rsid w:val="00420412"/>
    <w:rPr>
      <w:rFonts w:ascii="Tahoma" w:hAnsi="Tahoma" w:cs="Tahoma"/>
      <w:sz w:val="16"/>
      <w:szCs w:val="16"/>
    </w:rPr>
  </w:style>
  <w:style w:type="character" w:customStyle="1" w:styleId="a4">
    <w:name w:val="Текст выноски Знак"/>
    <w:basedOn w:val="a0"/>
    <w:link w:val="a3"/>
    <w:uiPriority w:val="99"/>
    <w:semiHidden/>
    <w:rsid w:val="00420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1E24E09E89B0F73371FC6C04EA6177BEA2985F353A7AB10AA36BB25BB0FEADD895A780498FA6FB8DBD005C97696A883CE0F523975F672C1B78FCPB04E" TargetMode="External"/><Relationship Id="rId21" Type="http://schemas.openxmlformats.org/officeDocument/2006/relationships/hyperlink" Target="consultantplus://offline/ref=151E24E09E89B0F73371E26112863F7DBCAFC35A323172E25FFC30EF0CB9F4FA9FDAFEC20D81A4F284B25204D86836CD6AF3F422975D6530P10DE" TargetMode="External"/><Relationship Id="rId34" Type="http://schemas.openxmlformats.org/officeDocument/2006/relationships/hyperlink" Target="consultantplus://offline/ref=151E24E09E89B0F73371FC6C04EA6177BEA2985F31397CB105A36BB25BB0FEADD895A79249D7AAFA8EA70657823F3BCEP60DE" TargetMode="External"/><Relationship Id="rId42" Type="http://schemas.openxmlformats.org/officeDocument/2006/relationships/hyperlink" Target="consultantplus://offline/ref=151E24E09E89B0F73371FC6C04EA6177BEA2985F353B79BC02A36BB25BB0FEADD895A780498FA6FB8DBB0F5D97696A883CE0F523975F672C1B78FCPB04E" TargetMode="External"/><Relationship Id="rId47" Type="http://schemas.openxmlformats.org/officeDocument/2006/relationships/hyperlink" Target="consultantplus://offline/ref=151E24E09E89B0F73371E26112863F7DBCAFC453373172E25FFC30EF0CB9F4FA9FDAFEC20F81A3F288B25204D86836CD6AF3F422975D6530P10DE" TargetMode="External"/><Relationship Id="rId50" Type="http://schemas.openxmlformats.org/officeDocument/2006/relationships/hyperlink" Target="consultantplus://offline/ref=151E24E09E89B0F73371FC6C04EA6177BEA2985F353A7AB10AA36BB25BB0FEADD895A780498FA6FB8DBD015497696A883CE0F523975F672C1B78FCPB04E" TargetMode="External"/><Relationship Id="rId55" Type="http://schemas.openxmlformats.org/officeDocument/2006/relationships/hyperlink" Target="consultantplus://offline/ref=151E24E09E89B0F73371FC6C04EA6177BEA2985F353A7AB10AA36BB25BB0FEADD895A780498FA6FB8DBD015297696A883CE0F523975F672C1B78FCPB04E" TargetMode="External"/><Relationship Id="rId63" Type="http://schemas.openxmlformats.org/officeDocument/2006/relationships/hyperlink" Target="consultantplus://offline/ref=151E24E09E89B0F73371FC6C04EA6177BEA2985F353A7AB10AA36BB25BB0FEADD895A780498FA6FB8DBC035497696A883CE0F523975F672C1B78FCPB04E" TargetMode="External"/><Relationship Id="rId68" Type="http://schemas.openxmlformats.org/officeDocument/2006/relationships/hyperlink" Target="consultantplus://offline/ref=151E24E09E89B0F73371FC6C04EA6177BEA2985F353A7AB10AA36BB25BB0FEADD895A780498FA6FB8DBC005D97696A883CE0F523975F672C1B78FCPB04E" TargetMode="External"/><Relationship Id="rId76" Type="http://schemas.openxmlformats.org/officeDocument/2006/relationships/hyperlink" Target="consultantplus://offline/ref=151E24E09E89B0F73371FC6C04EA6177BEA2985F353A7AB10AA36BB25BB0FEADD895A780498FA6FB8DBC015497696A883CE0F523975F672C1B78FCPB04E" TargetMode="External"/><Relationship Id="rId84" Type="http://schemas.openxmlformats.org/officeDocument/2006/relationships/hyperlink" Target="consultantplus://offline/ref=151E24E09E89B0F73371FC6C04EA6177BEA2985F353B79BC02A36BB25BB0FEADD895A780498FA6FB8DBA075797696A883CE0F523975F672C1B78FCPB04E" TargetMode="External"/><Relationship Id="rId89" Type="http://schemas.openxmlformats.org/officeDocument/2006/relationships/hyperlink" Target="consultantplus://offline/ref=151E24E09E89B0F73371FC6C04EA6177BEA2985F353B7BB700A36BB25BB0FEADD895A780498FA6FB8DBB035397696A883CE0F523975F672C1B78FCPB04E" TargetMode="External"/><Relationship Id="rId97" Type="http://schemas.openxmlformats.org/officeDocument/2006/relationships/hyperlink" Target="consultantplus://offline/ref=151E24E09E89B0F73371FC6C04EA6177BEA2985F353B79BC02A36BB25BB0FEADD895A780498FA6FB8DBA045797696A883CE0F523975F672C1B78FCPB04E" TargetMode="External"/><Relationship Id="rId7" Type="http://schemas.openxmlformats.org/officeDocument/2006/relationships/hyperlink" Target="consultantplus://offline/ref=151E24E09E89B0F73371FC6C04EA6177BEA2985F36387CB305A36BB25BB0FEADD895A780498FA6FB8DB9065097696A883CE0F523975F672C1B78FCPB04E" TargetMode="External"/><Relationship Id="rId71" Type="http://schemas.openxmlformats.org/officeDocument/2006/relationships/hyperlink" Target="consultantplus://offline/ref=151E24E09E89B0F73371E26112863F7DBCAFC35A323172E25FFC30EF0CB9F4FA9FDAFEC00A80A5F0D9E84200913C38D269EFEA22895DP601E" TargetMode="External"/><Relationship Id="rId92" Type="http://schemas.openxmlformats.org/officeDocument/2006/relationships/hyperlink" Target="consultantplus://offline/ref=151E24E09E89B0F73371FC6C04EA6177BEA2985F353B79BC02A36BB25BB0FEADD895A780498FA6FB8DBA075197696A883CE0F523975F672C1B78FCPB04E" TargetMode="External"/><Relationship Id="rId2" Type="http://schemas.openxmlformats.org/officeDocument/2006/relationships/settings" Target="settings.xml"/><Relationship Id="rId16" Type="http://schemas.openxmlformats.org/officeDocument/2006/relationships/hyperlink" Target="consultantplus://offline/ref=151E24E09E89B0F73371FC6C04EA6177BEA2985F353B7BB700A36BB25BB0FEADD895A780498FA6FB8DBB025597696A883CE0F523975F672C1B78FCPB04E" TargetMode="External"/><Relationship Id="rId29" Type="http://schemas.openxmlformats.org/officeDocument/2006/relationships/hyperlink" Target="consultantplus://offline/ref=151E24E09E89B0F73371FC6C04EA6177BEA2985F353B78BC03A36BB25BB0FEADD895A780498FA6FB8DBA025697696A883CE0F523975F672C1B78FCPB04E" TargetMode="External"/><Relationship Id="rId11" Type="http://schemas.openxmlformats.org/officeDocument/2006/relationships/hyperlink" Target="consultantplus://offline/ref=151E24E09E89B0F73371FC6C04EA6177BEA2985F353B78BC03A36BB25BB0FEADD895A780498FA6FB8DBA025597696A883CE0F523975F672C1B78FCPB04E" TargetMode="External"/><Relationship Id="rId24" Type="http://schemas.openxmlformats.org/officeDocument/2006/relationships/hyperlink" Target="consultantplus://offline/ref=151E24E09E89B0F73371FC6C04EA6177BEA2985F353B78BC03A36BB25BB0FEADD895A780498FA6FB8DBA025797696A883CE0F523975F672C1B78FCPB04E" TargetMode="External"/><Relationship Id="rId32" Type="http://schemas.openxmlformats.org/officeDocument/2006/relationships/hyperlink" Target="consultantplus://offline/ref=151E24E09E89B0F73371FC6C04EA6177BEA2985F303A71BC06A36BB25BB0FEADD895A79249D7AAFA8EA70657823F3BCEP60DE" TargetMode="External"/><Relationship Id="rId37" Type="http://schemas.openxmlformats.org/officeDocument/2006/relationships/hyperlink" Target="consultantplus://offline/ref=151E24E09E89B0F73371FC6C04EA6177BEA2985F37317FBD06A36BB25BB0FEADD895A780498FA6FB8DB9065097696A883CE0F523975F672C1B78FCPB04E" TargetMode="External"/><Relationship Id="rId40" Type="http://schemas.openxmlformats.org/officeDocument/2006/relationships/hyperlink" Target="consultantplus://offline/ref=151E24E09E89B0F73371FC6C04EA6177BEA2985F353B7BB701A36BB25BB0FEADD895A780498FA6FB8DBB0E5797696A883CE0F523975F672C1B78FCPB04E" TargetMode="External"/><Relationship Id="rId45" Type="http://schemas.openxmlformats.org/officeDocument/2006/relationships/hyperlink" Target="consultantplus://offline/ref=151E24E09E89B0F73371E26112863F7DBCAFC453373172E25FFC30EF0CB9F4FA9FDAFEC20F81A2FD88B25204D86836CD6AF3F422975D6530P10DE" TargetMode="External"/><Relationship Id="rId53" Type="http://schemas.openxmlformats.org/officeDocument/2006/relationships/hyperlink" Target="consultantplus://offline/ref=151E24E09E89B0F73371FC6C04EA6177BEA2985F353A7AB10AA36BB25BB0FEADD895A780498FA6FB8DBD015197696A883CE0F523975F672C1B78FCPB04E" TargetMode="External"/><Relationship Id="rId58" Type="http://schemas.openxmlformats.org/officeDocument/2006/relationships/hyperlink" Target="consultantplus://offline/ref=151E24E09E89B0F73371FC6C04EA6177BEA2985F353A7AB10AA36BB25BB0FEADD895A780498FA6FB8DBD0F5497696A883CE0F523975F672C1B78FCPB04E" TargetMode="External"/><Relationship Id="rId66" Type="http://schemas.openxmlformats.org/officeDocument/2006/relationships/image" Target="media/image2.wmf"/><Relationship Id="rId74" Type="http://schemas.openxmlformats.org/officeDocument/2006/relationships/hyperlink" Target="consultantplus://offline/ref=151E24E09E89B0F73371E26112863F7DBCAFC453373E72E25FFC30EF0CB9F4FA9FDAFEC20D82A7FE88B25204D86836CD6AF3F422975D6530P10DE" TargetMode="External"/><Relationship Id="rId79" Type="http://schemas.openxmlformats.org/officeDocument/2006/relationships/hyperlink" Target="consultantplus://offline/ref=151E24E09E89B0F73371FC6C04EA6177BEA2985F353A7AB10AA36BB25BB0FEADD895A780498FA6FB8DBC015097696A883CE0F523975F672C1B78FCPB04E" TargetMode="External"/><Relationship Id="rId87" Type="http://schemas.openxmlformats.org/officeDocument/2006/relationships/hyperlink" Target="consultantplus://offline/ref=151E24E09E89B0F73371FC6C04EA6177BEA2985F353B79BC02A36BB25BB0FEADD895A780498FA6FB8DBA075697696A883CE0F523975F672C1B78FCPB04E" TargetMode="External"/><Relationship Id="rId5" Type="http://schemas.openxmlformats.org/officeDocument/2006/relationships/hyperlink" Target="consultantplus://offline/ref=151E24E09E89B0F73371FC6C04EA6177BEA2985F313F7EB306A36BB25BB0FEADD895A780498FA6FB8DB9065097696A883CE0F523975F672C1B78FCPB04E" TargetMode="External"/><Relationship Id="rId61" Type="http://schemas.openxmlformats.org/officeDocument/2006/relationships/hyperlink" Target="consultantplus://offline/ref=151E24E09E89B0F73371FC6C04EA6177BEA2985F353A7AB10AA36BB25BB0FEADD895A780498FA6FB8DBC045C97696A883CE0F523975F672C1B78FCPB04E" TargetMode="External"/><Relationship Id="rId82" Type="http://schemas.openxmlformats.org/officeDocument/2006/relationships/hyperlink" Target="consultantplus://offline/ref=151E24E09E89B0F73371FC6C04EA6177BEA2985F353B79BC02A36BB25BB0FEADD895A780498FA6FB8DBA065C97696A883CE0F523975F672C1B78FCPB04E" TargetMode="External"/><Relationship Id="rId90" Type="http://schemas.openxmlformats.org/officeDocument/2006/relationships/hyperlink" Target="consultantplus://offline/ref=151E24E09E89B0F73371FC6C04EA6177BEA2985F353B7BB701A36BB25BB0FEADD895A780498FA6FB8DBB0F5597696A883CE0F523975F672C1B78FCPB04E" TargetMode="External"/><Relationship Id="rId95" Type="http://schemas.openxmlformats.org/officeDocument/2006/relationships/hyperlink" Target="consultantplus://offline/ref=151E24E09E89B0F73371FC6C04EA6177BEA2985F353B7BB707A36BB25BB0FEADD895A780498FA6FB8DBA065797696A883CE0F523975F672C1B78FCPB04E" TargetMode="External"/><Relationship Id="rId19" Type="http://schemas.openxmlformats.org/officeDocument/2006/relationships/hyperlink" Target="consultantplus://offline/ref=151E24E09E89B0F73371FC6C04EA6177BEA2985F353B79BC02A36BB25BB0FEADD895A780498FA6FB8DBB0F5D97696A883CE0F523975F672C1B78FCPB04E" TargetMode="External"/><Relationship Id="rId14" Type="http://schemas.openxmlformats.org/officeDocument/2006/relationships/hyperlink" Target="consultantplus://offline/ref=151E24E09E89B0F73371FC6C04EA6177BEA2985F37317FBD06A36BB25BB0FEADD895A780498FA6FB8DB9065097696A883CE0F523975F672C1B78FCPB04E" TargetMode="External"/><Relationship Id="rId22" Type="http://schemas.openxmlformats.org/officeDocument/2006/relationships/hyperlink" Target="consultantplus://offline/ref=151E24E09E89B0F73371FC6C04EA6177BEA2985F353B7CBD07A36BB25BB0FEADD895A780498FA6FB8CB1005597696A883CE0F523975F672C1B78FCPB04E" TargetMode="External"/><Relationship Id="rId27" Type="http://schemas.openxmlformats.org/officeDocument/2006/relationships/hyperlink" Target="consultantplus://offline/ref=151E24E09E89B0F73371FC6C04EA6177BEA2985F343B71B60AA36BB25BB0FEADD895A780498FA6FB8DBC015297696A883CE0F523975F672C1B78FCPB04E" TargetMode="External"/><Relationship Id="rId30" Type="http://schemas.openxmlformats.org/officeDocument/2006/relationships/hyperlink" Target="consultantplus://offline/ref=151E24E09E89B0F73371FC6C04EA6177BEA2985F373B7FB307A36BB25BB0FEADD895A780498FA6FB8DB9065D97696A883CE0F523975F672C1B78FCPB04E" TargetMode="External"/><Relationship Id="rId35" Type="http://schemas.openxmlformats.org/officeDocument/2006/relationships/hyperlink" Target="consultantplus://offline/ref=151E24E09E89B0F73371FC6C04EA6177BEA2985F30317EB207A36BB25BB0FEADD895A79249D7AAFA8EA70657823F3BCEP60DE" TargetMode="External"/><Relationship Id="rId43" Type="http://schemas.openxmlformats.org/officeDocument/2006/relationships/hyperlink" Target="consultantplus://offline/ref=151E24E09E89B0F73371FC6C04EA6177BEA2985F353A7AB10AA36BB25BB0FEADD895A780498FA6FB8DBD015597696A883CE0F523975F672C1B78FCPB04E" TargetMode="External"/><Relationship Id="rId48" Type="http://schemas.openxmlformats.org/officeDocument/2006/relationships/hyperlink" Target="consultantplus://offline/ref=151E24E09E89B0F73371E26112863F7DBCAFC453373172E25FFC30EF0CB9F4FA9FDAFEC20D82A7F389B25204D86836CD6AF3F422975D6530P10DE" TargetMode="External"/><Relationship Id="rId56" Type="http://schemas.openxmlformats.org/officeDocument/2006/relationships/hyperlink" Target="consultantplus://offline/ref=151E24E09E89B0F73371FC6C04EA6177BEA2985F353A7AB10AA36BB25BB0FEADD895A780498FA6FB8DBD015D97696A883CE0F523975F672C1B78FCPB04E" TargetMode="External"/><Relationship Id="rId64" Type="http://schemas.openxmlformats.org/officeDocument/2006/relationships/hyperlink" Target="consultantplus://offline/ref=151E24E09E89B0F73371FC6C04EA6177BEA2985F353A7AB10AA36BB25BB0FEADD895A780498FA6FB8DBC035697696A883CE0F523975F672C1B78FCPB04E" TargetMode="External"/><Relationship Id="rId69" Type="http://schemas.openxmlformats.org/officeDocument/2006/relationships/hyperlink" Target="consultantplus://offline/ref=151E24E09E89B0F73371FC6C04EA6177BEA2985F353A7AB10AA36BB25BB0FEADD895A780498FA6FB8DBC015597696A883CE0F523975F672C1B78FCPB04E" TargetMode="External"/><Relationship Id="rId77" Type="http://schemas.openxmlformats.org/officeDocument/2006/relationships/hyperlink" Target="consultantplus://offline/ref=151E24E09E89B0F73371FC6C04EA6177BEA2985F353A7AB10AA36BB25BB0FEADD895A780498FA6FB8DBC015697696A883CE0F523975F672C1B78FCPB04E" TargetMode="External"/><Relationship Id="rId8" Type="http://schemas.openxmlformats.org/officeDocument/2006/relationships/hyperlink" Target="consultantplus://offline/ref=151E24E09E89B0F73371FC6C04EA6177BEA2985F343B71B60AA36BB25BB0FEADD895A780498FA6FB8DBC015197696A883CE0F523975F672C1B78FCPB04E" TargetMode="External"/><Relationship Id="rId51" Type="http://schemas.openxmlformats.org/officeDocument/2006/relationships/hyperlink" Target="consultantplus://offline/ref=151E24E09E89B0F73371FC6C04EA6177BEA2985F353A7AB10AA36BB25BB0FEADD895A780498FA6FB8DBD015697696A883CE0F523975F672C1B78FCPB04E" TargetMode="External"/><Relationship Id="rId72" Type="http://schemas.openxmlformats.org/officeDocument/2006/relationships/hyperlink" Target="consultantplus://offline/ref=151E24E09E89B0F73371FC6C04EA6177BEA2985F353B79BC02A36BB25BB0FEADD895A780498FA6FB8DBA065697696A883CE0F523975F672C1B78FCPB04E" TargetMode="External"/><Relationship Id="rId80" Type="http://schemas.openxmlformats.org/officeDocument/2006/relationships/hyperlink" Target="consultantplus://offline/ref=151E24E09E89B0F73371FC6C04EA6177BEA2985F353A7AB10AA36BB25BB0FEADD895A780498FA6FB8DBC015397696A883CE0F523975F672C1B78FCPB04E" TargetMode="External"/><Relationship Id="rId85" Type="http://schemas.openxmlformats.org/officeDocument/2006/relationships/hyperlink" Target="consultantplus://offline/ref=151E24E09E89B0F73371FC6C04EA6177BEA2985F353A7AB10AA36BB25BB0FEADD895A780498FA6FB8DBC015297696A883CE0F523975F672C1B78FCPB04E" TargetMode="External"/><Relationship Id="rId93" Type="http://schemas.openxmlformats.org/officeDocument/2006/relationships/hyperlink" Target="consultantplus://offline/ref=151E24E09E89B0F73371FC6C04EA6177BEA2985F353B79BC02A36BB25BB0FEADD895A780498FA6FB8DBA075397696A883CE0F523975F672C1B78FCPB04E"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51E24E09E89B0F73371FC6C04EA6177BEA2985F36307EBC03A36BB25BB0FEADD895A780498FA6FB8DB9005697696A883CE0F523975F672C1B78FCPB04E" TargetMode="External"/><Relationship Id="rId17" Type="http://schemas.openxmlformats.org/officeDocument/2006/relationships/hyperlink" Target="consultantplus://offline/ref=151E24E09E89B0F73371FC6C04EA6177BEA2985F353B7BB701A36BB25BB0FEADD895A780498FA6FB8DBB0E5797696A883CE0F523975F672C1B78FCPB04E" TargetMode="External"/><Relationship Id="rId25" Type="http://schemas.openxmlformats.org/officeDocument/2006/relationships/hyperlink" Target="consultantplus://offline/ref=151E24E09E89B0F73371FC6C04EA6177BEA2985F373B7FB307A36BB25BB0FEADD895A780498FA6FB8DB9065297696A883CE0F523975F672C1B78FCPB04E" TargetMode="External"/><Relationship Id="rId33" Type="http://schemas.openxmlformats.org/officeDocument/2006/relationships/hyperlink" Target="consultantplus://offline/ref=151E24E09E89B0F73371FC6C04EA6177BEA2985F33307FB205A36BB25BB0FEADD895A79249D7AAFA8EA70657823F3BCEP60DE" TargetMode="External"/><Relationship Id="rId38" Type="http://schemas.openxmlformats.org/officeDocument/2006/relationships/hyperlink" Target="consultantplus://offline/ref=151E24E09E89B0F73371FC6C04EA6177BEA2985F353B78BC06A36BB25BB0FEADD895A780498FA6FB8DB90F5C97696A883CE0F523975F672C1B78FCPB04E" TargetMode="External"/><Relationship Id="rId46" Type="http://schemas.openxmlformats.org/officeDocument/2006/relationships/hyperlink" Target="consultantplus://offline/ref=151E24E09E89B0F73371E26112863F7DBCAFC453373172E25FFC30EF0CB9F4FA9FDAFEC20F81A2FD8AB25204D86836CD6AF3F422975D6530P10DE" TargetMode="External"/><Relationship Id="rId59" Type="http://schemas.openxmlformats.org/officeDocument/2006/relationships/hyperlink" Target="consultantplus://offline/ref=151E24E09E89B0F73371FC6C04EA6177BEA2985F353A7AB10AA36BB25BB0FEADD895A780498FA6FB8DBC065097696A883CE0F523975F672C1B78FCPB04E" TargetMode="External"/><Relationship Id="rId67" Type="http://schemas.openxmlformats.org/officeDocument/2006/relationships/hyperlink" Target="consultantplus://offline/ref=151E24E09E89B0F73371FC6C04EA6177BEA2985F353A7AB10AA36BB25BB0FEADD895A780498FA6FB8DBC035197696A883CE0F523975F672C1B78FCPB04E" TargetMode="External"/><Relationship Id="rId20" Type="http://schemas.openxmlformats.org/officeDocument/2006/relationships/hyperlink" Target="consultantplus://offline/ref=151E24E09E89B0F73371FC6C04EA6177BEA2985F353A7AB10AA36BB25BB0FEADD895A780498FA6FB8DBD005D97696A883CE0F523975F672C1B78FCPB04E" TargetMode="External"/><Relationship Id="rId41" Type="http://schemas.openxmlformats.org/officeDocument/2006/relationships/hyperlink" Target="consultantplus://offline/ref=151E24E09E89B0F73371FC6C04EA6177BEA2985F353B7BB707A36BB25BB0FEADD895A780498FA6FB8DBB015D97696A883CE0F523975F672C1B78FCPB04E" TargetMode="External"/><Relationship Id="rId54" Type="http://schemas.openxmlformats.org/officeDocument/2006/relationships/hyperlink" Target="consultantplus://offline/ref=151E24E09E89B0F73371FC6C04EA6177BEA2985F353A7AB10AA36BB25BB0FEADD895A780498FA6FB8DBD015097696A883CE0F523975F672C1B78FCPB04E" TargetMode="External"/><Relationship Id="rId62" Type="http://schemas.openxmlformats.org/officeDocument/2006/relationships/hyperlink" Target="consultantplus://offline/ref=151E24E09E89B0F73371FC6C04EA6177BEA2985F353A7AB10AA36BB25BB0FEADD895A780498FA6FB8DBC035597696A883CE0F523975F672C1B78FCPB04E" TargetMode="External"/><Relationship Id="rId70" Type="http://schemas.openxmlformats.org/officeDocument/2006/relationships/hyperlink" Target="consultantplus://offline/ref=151E24E09E89B0F73371E26112863F7DBCAFC35A323172E25FFC30EF0CB9F4FA9FDAFEC00A82A3F0D9E84200913C38D269EFEA22895DP601E" TargetMode="External"/><Relationship Id="rId75" Type="http://schemas.openxmlformats.org/officeDocument/2006/relationships/hyperlink" Target="consultantplus://offline/ref=151E24E09E89B0F73371FC6C04EA6177BEA2985F353B79BC02A36BB25BB0FEADD895A780498FA6FB8DBA065097696A883CE0F523975F672C1B78FCPB04E" TargetMode="External"/><Relationship Id="rId83" Type="http://schemas.openxmlformats.org/officeDocument/2006/relationships/hyperlink" Target="consultantplus://offline/ref=151E24E09E89B0F73371FC6C04EA6177BEA2985F353B7BB701A36BB25BB0FEADD895A780498FA6FB8DBB0E5C97696A883CE0F523975F672C1B78FCPB04E" TargetMode="External"/><Relationship Id="rId88" Type="http://schemas.openxmlformats.org/officeDocument/2006/relationships/hyperlink" Target="consultantplus://offline/ref=151E24E09E89B0F73371FC6C04EA6177BEA2985F353B78BC06A36BB25BB0FEADD895A780498FA6FB8DB8065197696A883CE0F523975F672C1B78FCPB04E" TargetMode="External"/><Relationship Id="rId91" Type="http://schemas.openxmlformats.org/officeDocument/2006/relationships/hyperlink" Target="consultantplus://offline/ref=151E24E09E89B0F73371FC6C04EA6177BEA2985F353B7BB707A36BB25BB0FEADD895A780498FA6FB8DBB0F5D97696A883CE0F523975F672C1B78FCPB04E" TargetMode="External"/><Relationship Id="rId96" Type="http://schemas.openxmlformats.org/officeDocument/2006/relationships/hyperlink" Target="consultantplus://offline/ref=151E24E09E89B0F73371FC6C04EA6177BEA2985F353B7BB701A36BB25BB0FEADD895A780498FA6FB8DBB0F5097696A883CE0F523975F672C1B78FCPB04E" TargetMode="External"/><Relationship Id="rId1" Type="http://schemas.openxmlformats.org/officeDocument/2006/relationships/styles" Target="styles.xml"/><Relationship Id="rId6" Type="http://schemas.openxmlformats.org/officeDocument/2006/relationships/hyperlink" Target="consultantplus://offline/ref=151E24E09E89B0F73371FC6C04EA6177BEA2985F373171B202A36BB25BB0FEADD895A780498FA6FB8DBA075C97696A883CE0F523975F672C1B78FCPB04E" TargetMode="External"/><Relationship Id="rId15" Type="http://schemas.openxmlformats.org/officeDocument/2006/relationships/hyperlink" Target="consultantplus://offline/ref=151E24E09E89B0F73371FC6C04EA6177BEA2985F353B78BC06A36BB25BB0FEADD895A780498FA6FB8DB90F5C97696A883CE0F523975F672C1B78FCPB04E" TargetMode="External"/><Relationship Id="rId23" Type="http://schemas.openxmlformats.org/officeDocument/2006/relationships/hyperlink" Target="consultantplus://offline/ref=151E24E09E89B0F73371FC6C04EA6177BEA2985F353B78BC07A36BB25BB0FEADD895A780498FA6FB8DB8065197696A883CE0F523975F672C1B78FCPB04E" TargetMode="External"/><Relationship Id="rId28" Type="http://schemas.openxmlformats.org/officeDocument/2006/relationships/hyperlink" Target="consultantplus://offline/ref=151E24E09E89B0F73371FC6C04EA6177BEA2985F353B78BC07A36BB25BB0FEADD895A780498FA6FB8DB8065097696A883CE0F523975F672C1B78FCPB04E" TargetMode="External"/><Relationship Id="rId36" Type="http://schemas.openxmlformats.org/officeDocument/2006/relationships/hyperlink" Target="consultantplus://offline/ref=151E24E09E89B0F73371FC6C04EA6177BEA2985F30317EB206A36BB25BB0FEADD895A780498FA6FB8DB9025497696A883CE0F523975F672C1B78FCPB04E" TargetMode="External"/><Relationship Id="rId49" Type="http://schemas.openxmlformats.org/officeDocument/2006/relationships/hyperlink" Target="consultantplus://offline/ref=151E24E09E89B0F73371E26112863F7DBCAFC453373172E25FFC30EF0CB9F4FA8DDAA6CE0C81B9FB8FA704559EP309E" TargetMode="External"/><Relationship Id="rId57" Type="http://schemas.openxmlformats.org/officeDocument/2006/relationships/hyperlink" Target="consultantplus://offline/ref=151E24E09E89B0F73371FC6C04EA6177BEA2985F353A7AB10AA36BB25BB0FEADD895A780498FA6FB8DBD0E5597696A883CE0F523975F672C1B78FCPB04E" TargetMode="External"/><Relationship Id="rId10" Type="http://schemas.openxmlformats.org/officeDocument/2006/relationships/hyperlink" Target="consultantplus://offline/ref=151E24E09E89B0F73371FC6C04EA6177BEA2985F353B78BC07A36BB25BB0FEADD895A780498FA6FB8DB8065797696A883CE0F523975F672C1B78FCPB04E" TargetMode="External"/><Relationship Id="rId31" Type="http://schemas.openxmlformats.org/officeDocument/2006/relationships/hyperlink" Target="consultantplus://offline/ref=151E24E09E89B0F73371FC6C04EA6177BEA2985F353B78BC07A36BB25BB0FEADD895A780498FA6FB8DB8065397696A883CE0F523975F672C1B78FCPB04E" TargetMode="External"/><Relationship Id="rId44" Type="http://schemas.openxmlformats.org/officeDocument/2006/relationships/hyperlink" Target="consultantplus://offline/ref=151E24E09E89B0F73371FC6C04EA6177BEA2985F353B7BB700A36BB25BB0FEADD895A780498FA6FB8DBB025497696A883CE0F523975F672C1B78FCPB04E" TargetMode="External"/><Relationship Id="rId52" Type="http://schemas.openxmlformats.org/officeDocument/2006/relationships/hyperlink" Target="consultantplus://offline/ref=151E24E09E89B0F73371FC6C04EA6177BEA2985F353B7BB707A36BB25BB0FEADD895A780498FA6FB8DBB015C97696A883CE0F523975F672C1B78FCPB04E" TargetMode="External"/><Relationship Id="rId60" Type="http://schemas.openxmlformats.org/officeDocument/2006/relationships/hyperlink" Target="consultantplus://offline/ref=151E24E09E89B0F73371FC6C04EA6177BEA2985F353A7AB10AA36BB25BB0FEADD895A780498FA6FB8DBC045697696A883CE0F523975F672C1B78FCPB04E" TargetMode="External"/><Relationship Id="rId65" Type="http://schemas.openxmlformats.org/officeDocument/2006/relationships/image" Target="media/image1.wmf"/><Relationship Id="rId73" Type="http://schemas.openxmlformats.org/officeDocument/2006/relationships/hyperlink" Target="consultantplus://offline/ref=151E24E09E89B0F73371FC6C04EA6177BEA2985F353B79BC02A36BB25BB0FEADD895A780498FA6FB8DBA065197696A883CE0F523975F672C1B78FCPB04E" TargetMode="External"/><Relationship Id="rId78" Type="http://schemas.openxmlformats.org/officeDocument/2006/relationships/hyperlink" Target="consultantplus://offline/ref=151E24E09E89B0F73371FC6C04EA6177BEA2985F353B7BB701A36BB25BB0FEADD895A780498FA6FB8DBB0E5397696A883CE0F523975F672C1B78FCPB04E" TargetMode="External"/><Relationship Id="rId81" Type="http://schemas.openxmlformats.org/officeDocument/2006/relationships/hyperlink" Target="consultantplus://offline/ref=151E24E09E89B0F73371FC6C04EA6177BEA2985F353B7BB701A36BB25BB0FEADD895A780498FA6FB8DBB0E5297696A883CE0F523975F672C1B78FCPB04E" TargetMode="External"/><Relationship Id="rId86" Type="http://schemas.openxmlformats.org/officeDocument/2006/relationships/hyperlink" Target="consultantplus://offline/ref=151E24E09E89B0F73371FC6C04EA6177BEA2985F353B7BB701A36BB25BB0FEADD895A780498FA6FB8DBB0E5C97696A883CE0F523975F672C1B78FCPB04E" TargetMode="External"/><Relationship Id="rId94" Type="http://schemas.openxmlformats.org/officeDocument/2006/relationships/hyperlink" Target="consultantplus://offline/ref=151E24E09E89B0F73371FC6C04EA6177BEA2985F353B79BC02A36BB25BB0FEADD895A780498FA6FB8DBA045497696A883CE0F523975F672C1B78FCPB04E" TargetMode="External"/><Relationship Id="rId99" Type="http://schemas.openxmlformats.org/officeDocument/2006/relationships/theme" Target="theme/theme1.xml"/><Relationship Id="rId4" Type="http://schemas.openxmlformats.org/officeDocument/2006/relationships/hyperlink" Target="consultantplus://offline/ref=151E24E09E89B0F73371FC6C04EA6177BEA2985F353B78BC00A36BB25BB0FEADD895A780498FA6FB8DB80F5097696A883CE0F523975F672C1B78FCPB04E" TargetMode="External"/><Relationship Id="rId9" Type="http://schemas.openxmlformats.org/officeDocument/2006/relationships/hyperlink" Target="consultantplus://offline/ref=151E24E09E89B0F73371FC6C04EA6177BEA2985F343B71B704A36BB25BB0FEADD895A780498FA6FB8DB8065297696A883CE0F523975F672C1B78FCPB04E" TargetMode="External"/><Relationship Id="rId13" Type="http://schemas.openxmlformats.org/officeDocument/2006/relationships/hyperlink" Target="consultantplus://offline/ref=151E24E09E89B0F73371FC6C04EA6177BEA2985F373B7FB307A36BB25BB0FEADD895A780498FA6FB8DB9065097696A883CE0F523975F672C1B78FCPB04E" TargetMode="External"/><Relationship Id="rId18" Type="http://schemas.openxmlformats.org/officeDocument/2006/relationships/hyperlink" Target="consultantplus://offline/ref=151E24E09E89B0F73371FC6C04EA6177BEA2985F353B7BB707A36BB25BB0FEADD895A780498FA6FB8DBB015D97696A883CE0F523975F672C1B78FCPB04E" TargetMode="External"/><Relationship Id="rId39" Type="http://schemas.openxmlformats.org/officeDocument/2006/relationships/hyperlink" Target="consultantplus://offline/ref=151E24E09E89B0F73371FC6C04EA6177BEA2985F353B7BB700A36BB25BB0FEADD895A780498FA6FB8DBB025597696A883CE0F523975F672C1B78FCPB0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10036</Words>
  <Characters>57208</Characters>
  <Application>Microsoft Office Word</Application>
  <DocSecurity>0</DocSecurity>
  <Lines>476</Lines>
  <Paragraphs>134</Paragraphs>
  <ScaleCrop>false</ScaleCrop>
  <Company/>
  <LinksUpToDate>false</LinksUpToDate>
  <CharactersWithSpaces>67110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2024-02-13T04:52:00Z</dcterms:created>
  <dcterms:modified xsi:type="dcterms:W3CDTF">2024-02-13T04:52:00Z</dcterms:modified>
</cp:coreProperties>
</file>